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616"/>
        <w:gridCol w:w="4011"/>
        <w:gridCol w:w="1550"/>
        <w:gridCol w:w="1596"/>
      </w:tblGrid>
      <w:tr w:rsidR="000A507E" w:rsidRPr="000A507E" w:rsidTr="000A507E">
        <w:trPr>
          <w:tblCellSpacing w:w="15" w:type="dxa"/>
          <w:jc w:val="center"/>
        </w:trPr>
        <w:tc>
          <w:tcPr>
            <w:tcW w:w="495" w:type="dxa"/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bookmarkStart w:id="0" w:name="_GoBack"/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序號</w:t>
            </w:r>
          </w:p>
        </w:tc>
        <w:tc>
          <w:tcPr>
            <w:tcW w:w="2475" w:type="dxa"/>
            <w:vAlign w:val="center"/>
            <w:hideMark/>
          </w:tcPr>
          <w:p w:rsidR="000A507E" w:rsidRPr="000A507E" w:rsidRDefault="000A507E" w:rsidP="000A507E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學院</w:t>
            </w:r>
          </w:p>
        </w:tc>
        <w:tc>
          <w:tcPr>
            <w:tcW w:w="3810" w:type="dxa"/>
            <w:vAlign w:val="center"/>
            <w:hideMark/>
          </w:tcPr>
          <w:p w:rsidR="000A507E" w:rsidRPr="000A507E" w:rsidRDefault="000A507E" w:rsidP="000A507E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系所</w:t>
            </w:r>
          </w:p>
        </w:tc>
        <w:tc>
          <w:tcPr>
            <w:tcW w:w="1455" w:type="dxa"/>
            <w:vAlign w:val="center"/>
            <w:hideMark/>
          </w:tcPr>
          <w:p w:rsidR="000A507E" w:rsidRPr="000A507E" w:rsidRDefault="000A507E" w:rsidP="000A507E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姓名</w:t>
            </w:r>
          </w:p>
        </w:tc>
        <w:tc>
          <w:tcPr>
            <w:tcW w:w="1485" w:type="dxa"/>
            <w:vAlign w:val="center"/>
            <w:hideMark/>
          </w:tcPr>
          <w:p w:rsidR="000A507E" w:rsidRPr="000A507E" w:rsidRDefault="000A507E" w:rsidP="000A507E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備註</w:t>
            </w:r>
          </w:p>
        </w:tc>
      </w:tr>
      <w:tr w:rsidR="000A507E" w:rsidRPr="000A507E" w:rsidTr="000A507E">
        <w:trPr>
          <w:trHeight w:val="348"/>
          <w:tblCellSpacing w:w="15" w:type="dxa"/>
          <w:jc w:val="center"/>
        </w:trPr>
        <w:tc>
          <w:tcPr>
            <w:tcW w:w="4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1</w:t>
            </w:r>
          </w:p>
        </w:tc>
        <w:tc>
          <w:tcPr>
            <w:tcW w:w="24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農業暨自然資源學院</w:t>
            </w:r>
          </w:p>
        </w:tc>
        <w:tc>
          <w:tcPr>
            <w:tcW w:w="3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生物產業機電工程學系</w:t>
            </w:r>
          </w:p>
        </w:tc>
        <w:tc>
          <w:tcPr>
            <w:tcW w:w="14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鄭經偉</w:t>
            </w:r>
          </w:p>
        </w:tc>
        <w:tc>
          <w:tcPr>
            <w:tcW w:w="14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特聘教授Ⅱ</w:t>
            </w:r>
          </w:p>
        </w:tc>
      </w:tr>
      <w:tr w:rsidR="000A507E" w:rsidRPr="000A507E" w:rsidTr="000A507E">
        <w:trPr>
          <w:trHeight w:val="348"/>
          <w:tblCellSpacing w:w="15" w:type="dxa"/>
          <w:jc w:val="center"/>
        </w:trPr>
        <w:tc>
          <w:tcPr>
            <w:tcW w:w="4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</w:p>
        </w:tc>
        <w:tc>
          <w:tcPr>
            <w:tcW w:w="3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食品暨應用生物科技學系</w:t>
            </w:r>
          </w:p>
        </w:tc>
        <w:tc>
          <w:tcPr>
            <w:tcW w:w="14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林金源</w:t>
            </w:r>
          </w:p>
        </w:tc>
        <w:tc>
          <w:tcPr>
            <w:tcW w:w="14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特聘教授Ⅲ</w:t>
            </w:r>
          </w:p>
        </w:tc>
      </w:tr>
      <w:tr w:rsidR="000A507E" w:rsidRPr="000A507E" w:rsidTr="000A507E">
        <w:trPr>
          <w:trHeight w:val="348"/>
          <w:tblCellSpacing w:w="15" w:type="dxa"/>
          <w:jc w:val="center"/>
        </w:trPr>
        <w:tc>
          <w:tcPr>
            <w:tcW w:w="4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</w:p>
        </w:tc>
        <w:tc>
          <w:tcPr>
            <w:tcW w:w="3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動物科學系</w:t>
            </w:r>
          </w:p>
        </w:tc>
        <w:tc>
          <w:tcPr>
            <w:tcW w:w="14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proofErr w:type="gramStart"/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余</w:t>
            </w:r>
            <w:proofErr w:type="gramEnd"/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 xml:space="preserve"> 碧</w:t>
            </w:r>
          </w:p>
        </w:tc>
        <w:tc>
          <w:tcPr>
            <w:tcW w:w="14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特聘教授Ⅲ</w:t>
            </w:r>
          </w:p>
        </w:tc>
      </w:tr>
      <w:tr w:rsidR="000A507E" w:rsidRPr="000A507E" w:rsidTr="000A507E">
        <w:trPr>
          <w:trHeight w:val="348"/>
          <w:tblCellSpacing w:w="15" w:type="dxa"/>
          <w:jc w:val="center"/>
        </w:trPr>
        <w:tc>
          <w:tcPr>
            <w:tcW w:w="4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</w:p>
        </w:tc>
        <w:tc>
          <w:tcPr>
            <w:tcW w:w="3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食品暨應用生物科技學系</w:t>
            </w:r>
          </w:p>
        </w:tc>
        <w:tc>
          <w:tcPr>
            <w:tcW w:w="14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蔣恩沛</w:t>
            </w:r>
          </w:p>
        </w:tc>
        <w:tc>
          <w:tcPr>
            <w:tcW w:w="14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特聘教授Ⅲ</w:t>
            </w:r>
          </w:p>
        </w:tc>
      </w:tr>
      <w:tr w:rsidR="000A507E" w:rsidRPr="000A507E" w:rsidTr="000A507E">
        <w:trPr>
          <w:trHeight w:val="348"/>
          <w:tblCellSpacing w:w="15" w:type="dxa"/>
          <w:jc w:val="center"/>
        </w:trPr>
        <w:tc>
          <w:tcPr>
            <w:tcW w:w="4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</w:p>
        </w:tc>
        <w:tc>
          <w:tcPr>
            <w:tcW w:w="3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土壤環境科學系</w:t>
            </w:r>
          </w:p>
        </w:tc>
        <w:tc>
          <w:tcPr>
            <w:tcW w:w="14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王尚禮</w:t>
            </w:r>
          </w:p>
        </w:tc>
        <w:tc>
          <w:tcPr>
            <w:tcW w:w="14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特聘教授Ⅲ</w:t>
            </w:r>
          </w:p>
        </w:tc>
      </w:tr>
      <w:tr w:rsidR="000A507E" w:rsidRPr="000A507E" w:rsidTr="000A507E">
        <w:trPr>
          <w:trHeight w:val="348"/>
          <w:tblCellSpacing w:w="15" w:type="dxa"/>
          <w:jc w:val="center"/>
        </w:trPr>
        <w:tc>
          <w:tcPr>
            <w:tcW w:w="4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6</w:t>
            </w:r>
          </w:p>
        </w:tc>
        <w:tc>
          <w:tcPr>
            <w:tcW w:w="24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理學院</w:t>
            </w:r>
          </w:p>
        </w:tc>
        <w:tc>
          <w:tcPr>
            <w:tcW w:w="3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化學系</w:t>
            </w:r>
          </w:p>
        </w:tc>
        <w:tc>
          <w:tcPr>
            <w:tcW w:w="14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曾志明</w:t>
            </w:r>
          </w:p>
        </w:tc>
        <w:tc>
          <w:tcPr>
            <w:tcW w:w="14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特聘教授Ⅰ</w:t>
            </w:r>
          </w:p>
        </w:tc>
      </w:tr>
      <w:tr w:rsidR="000A507E" w:rsidRPr="000A507E" w:rsidTr="000A507E">
        <w:trPr>
          <w:trHeight w:val="348"/>
          <w:tblCellSpacing w:w="15" w:type="dxa"/>
          <w:jc w:val="center"/>
        </w:trPr>
        <w:tc>
          <w:tcPr>
            <w:tcW w:w="4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</w:p>
        </w:tc>
        <w:tc>
          <w:tcPr>
            <w:tcW w:w="3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化學系</w:t>
            </w:r>
          </w:p>
        </w:tc>
        <w:tc>
          <w:tcPr>
            <w:tcW w:w="14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高漢謀</w:t>
            </w:r>
          </w:p>
        </w:tc>
        <w:tc>
          <w:tcPr>
            <w:tcW w:w="14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特聘教授Ⅲ</w:t>
            </w:r>
          </w:p>
        </w:tc>
      </w:tr>
      <w:tr w:rsidR="000A507E" w:rsidRPr="000A507E" w:rsidTr="000A507E">
        <w:trPr>
          <w:trHeight w:val="348"/>
          <w:tblCellSpacing w:w="15" w:type="dxa"/>
          <w:jc w:val="center"/>
        </w:trPr>
        <w:tc>
          <w:tcPr>
            <w:tcW w:w="4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8</w:t>
            </w:r>
          </w:p>
        </w:tc>
        <w:tc>
          <w:tcPr>
            <w:tcW w:w="24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工學院</w:t>
            </w:r>
          </w:p>
        </w:tc>
        <w:tc>
          <w:tcPr>
            <w:tcW w:w="3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材料科學與工程學系</w:t>
            </w:r>
          </w:p>
        </w:tc>
        <w:tc>
          <w:tcPr>
            <w:tcW w:w="14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薛富盛</w:t>
            </w:r>
          </w:p>
        </w:tc>
        <w:tc>
          <w:tcPr>
            <w:tcW w:w="14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特聘教授Ⅱ</w:t>
            </w:r>
          </w:p>
        </w:tc>
      </w:tr>
      <w:tr w:rsidR="000A507E" w:rsidRPr="000A507E" w:rsidTr="000A507E">
        <w:trPr>
          <w:trHeight w:val="348"/>
          <w:tblCellSpacing w:w="15" w:type="dxa"/>
          <w:jc w:val="center"/>
        </w:trPr>
        <w:tc>
          <w:tcPr>
            <w:tcW w:w="4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</w:p>
        </w:tc>
        <w:tc>
          <w:tcPr>
            <w:tcW w:w="3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電機工程學系</w:t>
            </w:r>
          </w:p>
        </w:tc>
        <w:tc>
          <w:tcPr>
            <w:tcW w:w="14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張振豪</w:t>
            </w:r>
          </w:p>
        </w:tc>
        <w:tc>
          <w:tcPr>
            <w:tcW w:w="14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特聘教授Ⅱ</w:t>
            </w:r>
          </w:p>
        </w:tc>
      </w:tr>
      <w:tr w:rsidR="000A507E" w:rsidRPr="000A507E" w:rsidTr="000A507E">
        <w:trPr>
          <w:trHeight w:val="348"/>
          <w:tblCellSpacing w:w="15" w:type="dxa"/>
          <w:jc w:val="center"/>
        </w:trPr>
        <w:tc>
          <w:tcPr>
            <w:tcW w:w="4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</w:p>
        </w:tc>
        <w:tc>
          <w:tcPr>
            <w:tcW w:w="3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環境工程學系</w:t>
            </w:r>
          </w:p>
        </w:tc>
        <w:tc>
          <w:tcPr>
            <w:tcW w:w="14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盧重興</w:t>
            </w:r>
          </w:p>
        </w:tc>
        <w:tc>
          <w:tcPr>
            <w:tcW w:w="14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特聘教授Ⅲ</w:t>
            </w:r>
          </w:p>
        </w:tc>
      </w:tr>
      <w:tr w:rsidR="000A507E" w:rsidRPr="000A507E" w:rsidTr="000A507E">
        <w:trPr>
          <w:trHeight w:val="348"/>
          <w:tblCellSpacing w:w="15" w:type="dxa"/>
          <w:jc w:val="center"/>
        </w:trPr>
        <w:tc>
          <w:tcPr>
            <w:tcW w:w="4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</w:p>
        </w:tc>
        <w:tc>
          <w:tcPr>
            <w:tcW w:w="3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土木工程學系</w:t>
            </w:r>
          </w:p>
        </w:tc>
        <w:tc>
          <w:tcPr>
            <w:tcW w:w="14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林宜清</w:t>
            </w:r>
          </w:p>
        </w:tc>
        <w:tc>
          <w:tcPr>
            <w:tcW w:w="14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特聘教授Ⅲ</w:t>
            </w:r>
          </w:p>
        </w:tc>
      </w:tr>
      <w:tr w:rsidR="000A507E" w:rsidRPr="000A507E" w:rsidTr="000A507E">
        <w:trPr>
          <w:trHeight w:val="348"/>
          <w:tblCellSpacing w:w="15" w:type="dxa"/>
          <w:jc w:val="center"/>
        </w:trPr>
        <w:tc>
          <w:tcPr>
            <w:tcW w:w="4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</w:p>
        </w:tc>
        <w:tc>
          <w:tcPr>
            <w:tcW w:w="3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光電工程研究所</w:t>
            </w:r>
          </w:p>
        </w:tc>
        <w:tc>
          <w:tcPr>
            <w:tcW w:w="14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proofErr w:type="gramStart"/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貢中元</w:t>
            </w:r>
            <w:proofErr w:type="gramEnd"/>
          </w:p>
        </w:tc>
        <w:tc>
          <w:tcPr>
            <w:tcW w:w="14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特聘教授Ⅲ</w:t>
            </w:r>
          </w:p>
        </w:tc>
      </w:tr>
      <w:tr w:rsidR="000A507E" w:rsidRPr="000A507E" w:rsidTr="000A507E">
        <w:trPr>
          <w:trHeight w:val="348"/>
          <w:tblCellSpacing w:w="15" w:type="dxa"/>
          <w:jc w:val="center"/>
        </w:trPr>
        <w:tc>
          <w:tcPr>
            <w:tcW w:w="4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</w:p>
        </w:tc>
        <w:tc>
          <w:tcPr>
            <w:tcW w:w="3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材料科學與工程學系</w:t>
            </w:r>
          </w:p>
        </w:tc>
        <w:tc>
          <w:tcPr>
            <w:tcW w:w="14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吳威德</w:t>
            </w:r>
          </w:p>
        </w:tc>
        <w:tc>
          <w:tcPr>
            <w:tcW w:w="14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507E" w:rsidRPr="000A507E" w:rsidRDefault="000A507E" w:rsidP="000A507E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0A507E">
              <w:rPr>
                <w:rFonts w:ascii="標楷體" w:eastAsia="標楷體" w:hAnsi="標楷體" w:cs="新細明體"/>
                <w:color w:val="002060"/>
                <w:kern w:val="0"/>
                <w:sz w:val="27"/>
                <w:szCs w:val="27"/>
              </w:rPr>
              <w:t>特聘教授Ⅲ</w:t>
            </w:r>
          </w:p>
        </w:tc>
      </w:tr>
      <w:bookmarkEnd w:id="0"/>
    </w:tbl>
    <w:p w:rsidR="002368B5" w:rsidRDefault="002368B5"/>
    <w:sectPr w:rsidR="002368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唐風隸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7E"/>
    <w:rsid w:val="000A507E"/>
    <w:rsid w:val="002368B5"/>
    <w:rsid w:val="0051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2945"/>
    <w:rPr>
      <w:rFonts w:asciiTheme="majorHAnsi" w:eastAsia="華康唐風隸W5" w:hAnsiTheme="majorHAnsi" w:cstheme="majorBidi"/>
      <w:b/>
      <w:bCs/>
      <w:smallCaps w:val="0"/>
      <w:color w:val="4F81BD" w:themeColor="accent1"/>
      <w:spacing w:val="40"/>
      <w:sz w:val="32"/>
      <w:szCs w:val="32"/>
    </w:rPr>
  </w:style>
  <w:style w:type="paragraph" w:styleId="Web">
    <w:name w:val="Normal (Web)"/>
    <w:basedOn w:val="a"/>
    <w:uiPriority w:val="99"/>
    <w:unhideWhenUsed/>
    <w:rsid w:val="000A50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CCFF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2945"/>
    <w:rPr>
      <w:rFonts w:asciiTheme="majorHAnsi" w:eastAsia="華康唐風隸W5" w:hAnsiTheme="majorHAnsi" w:cstheme="majorBidi"/>
      <w:b/>
      <w:bCs/>
      <w:smallCaps w:val="0"/>
      <w:color w:val="4F81BD" w:themeColor="accent1"/>
      <w:spacing w:val="40"/>
      <w:sz w:val="32"/>
      <w:szCs w:val="32"/>
    </w:rPr>
  </w:style>
  <w:style w:type="paragraph" w:styleId="Web">
    <w:name w:val="Normal (Web)"/>
    <w:basedOn w:val="a"/>
    <w:uiPriority w:val="99"/>
    <w:unhideWhenUsed/>
    <w:rsid w:val="000A50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CCFF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164</Characters>
  <Application>Microsoft Office Word</Application>
  <DocSecurity>0</DocSecurity>
  <Lines>54</Lines>
  <Paragraphs>80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2017-04-25T02:02:00Z</dcterms:created>
  <dcterms:modified xsi:type="dcterms:W3CDTF">2017-04-25T02:02:00Z</dcterms:modified>
</cp:coreProperties>
</file>