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6"/>
        <w:gridCol w:w="2512"/>
        <w:gridCol w:w="720"/>
        <w:gridCol w:w="3720"/>
        <w:gridCol w:w="960"/>
        <w:gridCol w:w="954"/>
      </w:tblGrid>
      <w:tr w:rsidR="00DC4DA1" w:rsidRPr="00D779E8" w:rsidTr="00422754">
        <w:trPr>
          <w:jc w:val="center"/>
        </w:trPr>
        <w:tc>
          <w:tcPr>
            <w:tcW w:w="9822" w:type="dxa"/>
            <w:gridSpan w:val="6"/>
          </w:tcPr>
          <w:p w:rsidR="00DC4DA1" w:rsidRPr="00D779E8" w:rsidRDefault="00DC4DA1" w:rsidP="00422754">
            <w:pPr>
              <w:ind w:left="-120" w:right="-1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79E8">
              <w:rPr>
                <w:rFonts w:ascii="標楷體" w:eastAsia="標楷體" w:hAnsi="標楷體" w:hint="eastAsia"/>
                <w:sz w:val="32"/>
                <w:szCs w:val="32"/>
              </w:rPr>
              <w:t>國立中興大學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人事室辦理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、健保業務標準作業程序</w:t>
            </w:r>
          </w:p>
        </w:tc>
      </w:tr>
      <w:tr w:rsidR="00DC4DA1" w:rsidRPr="00D779E8" w:rsidTr="00422754">
        <w:trPr>
          <w:jc w:val="center"/>
        </w:trPr>
        <w:tc>
          <w:tcPr>
            <w:tcW w:w="956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2512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社會保險</w:t>
            </w:r>
          </w:p>
        </w:tc>
        <w:tc>
          <w:tcPr>
            <w:tcW w:w="720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720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、健保加退保業務</w:t>
            </w:r>
          </w:p>
        </w:tc>
        <w:tc>
          <w:tcPr>
            <w:tcW w:w="960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54" w:type="dxa"/>
          </w:tcPr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</w:tr>
      <w:tr w:rsidR="00DC4DA1" w:rsidRPr="00D779E8" w:rsidTr="00422754">
        <w:trPr>
          <w:trHeight w:val="1409"/>
          <w:jc w:val="center"/>
        </w:trPr>
        <w:tc>
          <w:tcPr>
            <w:tcW w:w="956" w:type="dxa"/>
            <w:vAlign w:val="center"/>
          </w:tcPr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</w:p>
          <w:p w:rsidR="00DC4DA1" w:rsidRPr="00D779E8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  <w:tc>
          <w:tcPr>
            <w:tcW w:w="8866" w:type="dxa"/>
            <w:gridSpan w:val="5"/>
          </w:tcPr>
          <w:p w:rsidR="00DC4DA1" w:rsidRDefault="00DC4DA1" w:rsidP="00422754">
            <w:pPr>
              <w:numPr>
                <w:ilvl w:val="0"/>
                <w:numId w:val="2"/>
              </w:numPr>
              <w:spacing w:before="120" w:line="0" w:lineRule="atLeast"/>
              <w:ind w:left="629"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勞工保險條例及其施行細則</w:t>
            </w:r>
          </w:p>
          <w:p w:rsidR="00DC4DA1" w:rsidRDefault="00DC4DA1" w:rsidP="00422754">
            <w:pPr>
              <w:numPr>
                <w:ilvl w:val="0"/>
                <w:numId w:val="2"/>
              </w:numPr>
              <w:spacing w:line="0" w:lineRule="atLeast"/>
              <w:ind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全民健康保險法及其施行細則</w:t>
            </w:r>
          </w:p>
          <w:p w:rsidR="00E37043" w:rsidRPr="00D779E8" w:rsidRDefault="00E37043" w:rsidP="00E370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DA1" w:rsidRPr="00D779E8" w:rsidTr="00CC449C">
        <w:trPr>
          <w:trHeight w:val="11006"/>
          <w:jc w:val="center"/>
        </w:trPr>
        <w:tc>
          <w:tcPr>
            <w:tcW w:w="956" w:type="dxa"/>
            <w:vAlign w:val="center"/>
          </w:tcPr>
          <w:p w:rsidR="00DC4DA1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二.</w:t>
            </w:r>
          </w:p>
          <w:p w:rsidR="00DC4DA1" w:rsidRPr="00D779E8" w:rsidRDefault="00DC4DA1" w:rsidP="004227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8866" w:type="dxa"/>
            <w:gridSpan w:val="5"/>
          </w:tcPr>
          <w:p w:rsidR="00DC4DA1" w:rsidRPr="00D779E8" w:rsidRDefault="00C30847" w:rsidP="004227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E39D11B" wp14:editId="7B17C54F">
                      <wp:extent cx="5486400" cy="5021580"/>
                      <wp:effectExtent l="0" t="0" r="0" b="0"/>
                      <wp:docPr id="1051" name="畫布 10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053"/>
                              <wps:cNvCnPr/>
                              <wps:spPr bwMode="auto">
                                <a:xfrm>
                                  <a:off x="609600" y="800190"/>
                                  <a:ext cx="4165260" cy="7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1028393"/>
                                  <a:ext cx="685800" cy="34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Pr="005D78C0" w:rsidRDefault="00DC4DA1" w:rsidP="00DC4DA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5D78C0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加保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1029134"/>
                                  <a:ext cx="762000" cy="342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Pr="005D78C0" w:rsidRDefault="00DC4DA1" w:rsidP="00DC4DA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退</w:t>
                                    </w:r>
                                    <w:r w:rsidRPr="005D78C0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1029134"/>
                                  <a:ext cx="1295400" cy="342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Pr="005D78C0" w:rsidRDefault="00DC4DA1" w:rsidP="00DC4DA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逾期退保人員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0381"/>
                                  <a:ext cx="1653540" cy="8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教職員</w:t>
                                    </w:r>
                                    <w:proofErr w:type="spellStart"/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EZcome</w:t>
                                    </w:r>
                                    <w:proofErr w:type="spellEnd"/>
                                    <w:r w:rsidR="00FB69D8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、</w:t>
                                    </w:r>
                                  </w:p>
                                  <w:p w:rsidR="00E37043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計畫人員</w:t>
                                    </w:r>
                                    <w:proofErr w:type="spellStart"/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EZcome</w:t>
                                    </w:r>
                                    <w:proofErr w:type="spellEnd"/>
                                    <w:r w:rsidR="00FB69D8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、</w:t>
                                    </w:r>
                                  </w:p>
                                  <w:p w:rsidR="00E37043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臨時人員聘任系統</w:t>
                                    </w:r>
                                  </w:p>
                                  <w:p w:rsidR="00E37043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37043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37043" w:rsidRPr="006619BF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840" y="1600381"/>
                                  <a:ext cx="899160" cy="8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043" w:rsidRPr="008F2D59" w:rsidRDefault="00E37043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教職員工</w:t>
                                    </w:r>
                                    <w:proofErr w:type="spellStart"/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EZgo</w:t>
                                    </w:r>
                                    <w:proofErr w:type="spellEnd"/>
                                    <w:r w:rsidR="00FE05B5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1600381"/>
                                  <a:ext cx="1295400" cy="8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Pr="008F2D59" w:rsidRDefault="00DC4DA1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F2D59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離</w:t>
                                    </w:r>
                                    <w:r w:rsidR="00E37043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職服務證明正本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4" y="2904388"/>
                                  <a:ext cx="2514600" cy="792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Default="00FB69D8" w:rsidP="00DC4DA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健保局</w:t>
                                    </w:r>
                                    <w:r w:rsidR="00DC4DA1" w:rsidRPr="00F348F4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多憑證網路承保作業系統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、勞保局e化服務系統</w:t>
                                    </w:r>
                                  </w:p>
                                  <w:p w:rsidR="00DC4DA1" w:rsidRPr="00F348F4" w:rsidRDefault="00DC4DA1" w:rsidP="00DC4DA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F348F4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辦理加退保作業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19400" y="2892896"/>
                                  <a:ext cx="1143000" cy="803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Default="00DC4DA1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函請勞保局</w:t>
                                    </w:r>
                                  </w:p>
                                  <w:p w:rsidR="00DC4DA1" w:rsidRPr="005D78C0" w:rsidRDefault="00DC4DA1" w:rsidP="00DC4DA1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辦理退保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14101"/>
                                  <a:ext cx="4114800" cy="57198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Pr="005D78C0" w:rsidRDefault="00DC4DA1" w:rsidP="00DC4DA1">
                                    <w:pPr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5D78C0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新進、離職人員加、退保作業</w:t>
                                    </w:r>
                                  </w:p>
                                  <w:p w:rsidR="00DC4DA1" w:rsidRPr="00CD6D70" w:rsidRDefault="00DC4DA1" w:rsidP="00DC4DA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065"/>
                              <wps:cNvCnPr/>
                              <wps:spPr bwMode="auto">
                                <a:xfrm>
                                  <a:off x="3429000" y="800190"/>
                                  <a:ext cx="0" cy="2289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66"/>
                              <wps:cNvCnPr/>
                              <wps:spPr bwMode="auto">
                                <a:xfrm>
                                  <a:off x="2192315" y="686089"/>
                                  <a:ext cx="0" cy="343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67"/>
                              <wps:cNvCnPr/>
                              <wps:spPr bwMode="auto">
                                <a:xfrm>
                                  <a:off x="609600" y="800190"/>
                                  <a:ext cx="0" cy="2289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68"/>
                              <wps:cNvCnPr/>
                              <wps:spPr bwMode="auto">
                                <a:xfrm>
                                  <a:off x="609600" y="1372178"/>
                                  <a:ext cx="0" cy="228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69"/>
                              <wps:cNvCnPr/>
                              <wps:spPr bwMode="auto">
                                <a:xfrm>
                                  <a:off x="2192315" y="1376373"/>
                                  <a:ext cx="0" cy="228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070"/>
                              <wps:cNvCnPr/>
                              <wps:spPr bwMode="auto">
                                <a:xfrm>
                                  <a:off x="3429000" y="1372178"/>
                                  <a:ext cx="0" cy="228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071"/>
                              <wps:cNvCnPr/>
                              <wps:spPr bwMode="auto">
                                <a:xfrm>
                                  <a:off x="3413760" y="2480945"/>
                                  <a:ext cx="0" cy="411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73"/>
                              <wps:cNvCnPr/>
                              <wps:spPr bwMode="auto">
                                <a:xfrm>
                                  <a:off x="1242060" y="2676186"/>
                                  <a:ext cx="762" cy="228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075"/>
                              <wps:cNvCnPr/>
                              <wps:spPr bwMode="auto">
                                <a:xfrm>
                                  <a:off x="2667000" y="3891035"/>
                                  <a:ext cx="762" cy="283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060" y="4180079"/>
                                  <a:ext cx="2743200" cy="68534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DA1" w:rsidRDefault="00DC4DA1" w:rsidP="00DC4DA1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加、退保</w:t>
                                    </w:r>
                                    <w:r w:rsidR="00FE05B5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申報表、</w:t>
                                    </w:r>
                                    <w:r w:rsidR="00FE05B5">
                                      <w:rPr>
                                        <w:rFonts w:eastAsia="標楷體" w:hAnsi="標楷體" w:hint="eastAsia"/>
                                        <w:sz w:val="28"/>
                                        <w:szCs w:val="28"/>
                                      </w:rPr>
                                      <w:t>往返公文</w:t>
                                    </w:r>
                                  </w:p>
                                  <w:p w:rsidR="00DC4DA1" w:rsidRPr="00F348F4" w:rsidRDefault="00DC4DA1" w:rsidP="00DC4DA1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由人事室留存</w:t>
                                    </w:r>
                                  </w:p>
                                  <w:p w:rsidR="00DC4DA1" w:rsidRPr="00CD6D70" w:rsidRDefault="00DC4DA1" w:rsidP="00DC4DA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065"/>
                              <wps:cNvCnPr/>
                              <wps:spPr bwMode="auto">
                                <a:xfrm>
                                  <a:off x="4774860" y="800931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8160" y="1017258"/>
                                  <a:ext cx="129540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043" w:rsidRDefault="00E37043" w:rsidP="00E37043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8"/>
                                        <w:szCs w:val="28"/>
                                      </w:rPr>
                                      <w:t>註銷投保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8160" y="1604576"/>
                                  <a:ext cx="1295400" cy="864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043" w:rsidRDefault="00E37043" w:rsidP="00E37043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rPr>
                                        <w:rFonts w:ascii="Times New Roman" w:eastAsia="標楷體" w:hAnsi="標楷體"/>
                                        <w:kern w:val="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8"/>
                                        <w:szCs w:val="28"/>
                                      </w:rPr>
                                      <w:t>便簽</w:t>
                                    </w:r>
                                  </w:p>
                                  <w:p w:rsidR="00E37043" w:rsidRDefault="00E37043" w:rsidP="00E37043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="00FE05B5">
                                      <w:rPr>
                                        <w:rFonts w:ascii="標楷體" w:eastAsia="標楷體" w:hAnsi="標楷體" w:hint="eastAsia"/>
                                      </w:rPr>
                                      <w:t>衍生</w:t>
                                    </w:r>
                                    <w:r w:rsidRPr="00F348F4">
                                      <w:rPr>
                                        <w:rFonts w:ascii="標楷體" w:eastAsia="標楷體" w:hAnsi="標楷體" w:hint="eastAsia"/>
                                      </w:rPr>
                                      <w:t>保費，由計畫主持人負擔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1070"/>
                              <wps:cNvCnPr/>
                              <wps:spPr bwMode="auto">
                                <a:xfrm>
                                  <a:off x="4833960" y="1375976"/>
                                  <a:ext cx="0" cy="227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053"/>
                              <wps:cNvCnPr/>
                              <wps:spPr bwMode="auto">
                                <a:xfrm>
                                  <a:off x="675935" y="2676186"/>
                                  <a:ext cx="151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71"/>
                              <wps:cNvCnPr/>
                              <wps:spPr bwMode="auto">
                                <a:xfrm flipV="1">
                                  <a:off x="2191680" y="2480946"/>
                                  <a:ext cx="635" cy="195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71"/>
                              <wps:cNvCnPr/>
                              <wps:spPr bwMode="auto">
                                <a:xfrm flipV="1">
                                  <a:off x="675300" y="2480946"/>
                                  <a:ext cx="0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1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3860" y="2882396"/>
                                  <a:ext cx="1143000" cy="810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69D8" w:rsidRDefault="00FB69D8" w:rsidP="00FB69D8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8"/>
                                        <w:szCs w:val="28"/>
                                      </w:rPr>
                                      <w:t>函請勞保局</w:t>
                                    </w:r>
                                  </w:p>
                                  <w:p w:rsidR="00FB69D8" w:rsidRDefault="00FB69D8" w:rsidP="00FB69D8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8"/>
                                        <w:szCs w:val="28"/>
                                      </w:rPr>
                                      <w:t>辦理註銷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071"/>
                              <wps:cNvCnPr/>
                              <wps:spPr bwMode="auto">
                                <a:xfrm>
                                  <a:off x="4808220" y="2470281"/>
                                  <a:ext cx="0" cy="411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53"/>
                              <wps:cNvCnPr/>
                              <wps:spPr bwMode="auto">
                                <a:xfrm>
                                  <a:off x="1242060" y="3901440"/>
                                  <a:ext cx="363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71"/>
                              <wps:cNvCnPr/>
                              <wps:spPr bwMode="auto">
                                <a:xfrm flipV="1">
                                  <a:off x="4874555" y="3705861"/>
                                  <a:ext cx="0" cy="1949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71"/>
                              <wps:cNvCnPr/>
                              <wps:spPr bwMode="auto">
                                <a:xfrm flipV="1">
                                  <a:off x="3357540" y="3705861"/>
                                  <a:ext cx="635" cy="1949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071"/>
                              <wps:cNvCnPr/>
                              <wps:spPr bwMode="auto">
                                <a:xfrm flipV="1">
                                  <a:off x="1242822" y="3696725"/>
                                  <a:ext cx="635" cy="194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051" o:spid="_x0000_s1026" editas="canvas" style="width:6in;height:395.4pt;mso-position-horizontal-relative:char;mso-position-vertical-relative:line" coordsize="54864,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50215;visibility:visible;mso-wrap-style:square">
                        <v:fill o:detectmouseclick="t"/>
                        <v:path o:connecttype="none"/>
                      </v:shape>
                      <v:line id="Line 1053" o:spid="_x0000_s1028" style="position:absolute;visibility:visible;mso-wrap-style:square" from="6096,8001" to="47748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54" o:spid="_x0000_s1029" type="#_x0000_t202" style="position:absolute;left:3048;top:10283;width:6858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DC4DA1" w:rsidRPr="005D78C0" w:rsidRDefault="00DC4DA1" w:rsidP="00DC4D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5D78C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加保</w:t>
                              </w:r>
                            </w:p>
                          </w:txbxContent>
                        </v:textbox>
                      </v:shape>
                      <v:shape id="Text Box 1055" o:spid="_x0000_s1030" type="#_x0000_t202" style="position:absolute;left:18288;top:10291;width:762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DC4DA1" w:rsidRPr="005D78C0" w:rsidRDefault="00DC4DA1" w:rsidP="00DC4D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退</w:t>
                              </w:r>
                              <w:r w:rsidRPr="005D78C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保</w:t>
                              </w:r>
                            </w:p>
                          </w:txbxContent>
                        </v:textbox>
                      </v:shape>
                      <v:shape id="Text Box 1056" o:spid="_x0000_s1031" type="#_x0000_t202" style="position:absolute;left:27432;top:10291;width:1295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DC4DA1" w:rsidRPr="005D78C0" w:rsidRDefault="00DC4DA1" w:rsidP="00DC4D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逾期退保人員</w:t>
                              </w:r>
                            </w:p>
                          </w:txbxContent>
                        </v:textbox>
                      </v:shape>
                      <v:shape id="Text Box 1057" o:spid="_x0000_s1032" type="#_x0000_t202" style="position:absolute;top:16003;width:16535;height:8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DC4DA1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教職員</w:t>
                              </w:r>
                              <w:proofErr w:type="spell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EZcome</w:t>
                              </w:r>
                              <w:proofErr w:type="spellEnd"/>
                              <w:r w:rsidR="00FB69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</w:p>
                            <w:p w:rsidR="00E37043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計畫人員</w:t>
                              </w:r>
                              <w:proofErr w:type="spell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EZcome</w:t>
                              </w:r>
                              <w:proofErr w:type="spellEnd"/>
                              <w:r w:rsidR="00FB69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</w:p>
                            <w:p w:rsidR="00E37043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臨時人員聘任系統</w:t>
                              </w:r>
                            </w:p>
                            <w:p w:rsidR="00E37043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E37043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E37043" w:rsidRPr="006619BF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58" o:spid="_x0000_s1033" type="#_x0000_t202" style="position:absolute;left:17678;top:16003;width:8992;height:8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37043" w:rsidRPr="008F2D59" w:rsidRDefault="00E37043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教職員工</w:t>
                              </w:r>
                              <w:proofErr w:type="spell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EZgo</w:t>
                              </w:r>
                              <w:proofErr w:type="spellEnd"/>
                              <w:r w:rsidR="00FE05B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  <v:shape id="Text Box 1059" o:spid="_x0000_s1034" type="#_x0000_t202" style="position:absolute;left:27432;top:16003;width:12954;height:8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DC4DA1" w:rsidRPr="008F2D59" w:rsidRDefault="00DC4DA1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F2D5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離</w:t>
                              </w:r>
                              <w:r w:rsidR="00E3704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職服務證明正本</w:t>
                              </w:r>
                            </w:p>
                          </w:txbxContent>
                        </v:textbox>
                      </v:shape>
                      <v:shape id="Text Box 1062" o:spid="_x0000_s1035" type="#_x0000_t202" style="position:absolute;left:62;top:29043;width:25146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DC4DA1" w:rsidRDefault="00FB69D8" w:rsidP="00DC4D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健保局</w:t>
                              </w:r>
                              <w:r w:rsidR="00DC4DA1" w:rsidRPr="00F348F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多憑證網路承保作業系統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、勞保局e化服務系統</w:t>
                              </w:r>
                            </w:p>
                            <w:p w:rsidR="00DC4DA1" w:rsidRPr="00F348F4" w:rsidRDefault="00DC4DA1" w:rsidP="00DC4D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348F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辦理加退保作業</w:t>
                              </w:r>
                            </w:p>
                          </w:txbxContent>
                        </v:textbox>
                      </v:shape>
                      <v:shape id="Text Box 1063" o:spid="_x0000_s1036" type="#_x0000_t202" style="position:absolute;left:28194;top:28928;width:11430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DC4DA1" w:rsidRDefault="00DC4DA1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函請勞保局</w:t>
                              </w:r>
                            </w:p>
                            <w:p w:rsidR="00DC4DA1" w:rsidRPr="005D78C0" w:rsidRDefault="00DC4DA1" w:rsidP="00DC4DA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辦理退保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1064" o:spid="_x0000_s1037" type="#_x0000_t117" style="position:absolute;left:762;top:1141;width:41148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o9MAA&#10;AADbAAAADwAAAGRycy9kb3ducmV2LnhtbERPTWvCQBC9C/0PyxR6040exKZuRFsE6c20FHobsmMS&#10;kp0Nu6Om/fWuUOhtHu9z1pvR9epCIbaeDcxnGSjiytuWawOfH/vpClQUZIu9ZzLwQxE2xcNkjbn1&#10;Vz7SpZRapRCOORpoRIZc61g15DDO/ECcuJMPDiXBUGsb8JrCXa8XWbbUDltODQ0O9NpQ1ZVnZ6D6&#10;Yul+v0d+K4NuVxk9H3fvYszT47h9ASU0yr/4z32waf4C7r+kA3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0o9MAAAADbAAAADwAAAAAAAAAAAAAAAACYAgAAZHJzL2Rvd25y&#10;ZXYueG1sUEsFBgAAAAAEAAQA9QAAAIUDAAAAAA==&#10;">
                        <v:textbox>
                          <w:txbxContent>
                            <w:p w:rsidR="00DC4DA1" w:rsidRPr="005D78C0" w:rsidRDefault="00DC4DA1" w:rsidP="00DC4DA1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5D78C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新進、離職人員加、退保作業</w:t>
                              </w:r>
                            </w:p>
                            <w:p w:rsidR="00DC4DA1" w:rsidRPr="00CD6D70" w:rsidRDefault="00DC4DA1" w:rsidP="00DC4DA1"/>
                          </w:txbxContent>
                        </v:textbox>
                      </v:shape>
                      <v:line id="Line 1065" o:spid="_x0000_s1038" style="position:absolute;visibility:visible;mso-wrap-style:square" from="34290,8001" to="34290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1066" o:spid="_x0000_s1039" style="position:absolute;visibility:visible;mso-wrap-style:square" from="21923,6860" to="2192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1067" o:spid="_x0000_s1040" style="position:absolute;visibility:visible;mso-wrap-style:square" from="6096,8001" to="6096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<v:stroke endarrow="block"/>
                      </v:line>
                      <v:line id="Line 1068" o:spid="_x0000_s1041" style="position:absolute;visibility:visible;mso-wrap-style:square" from="6096,13721" to="6096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1069" o:spid="_x0000_s1042" style="position:absolute;visibility:visible;mso-wrap-style:square" from="21923,13763" to="21923,1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line id="Line 1070" o:spid="_x0000_s1043" style="position:absolute;visibility:visible;mso-wrap-style:square" from="34290,13721" to="34290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line id="Line 1071" o:spid="_x0000_s1044" style="position:absolute;visibility:visible;mso-wrap-style:square" from="34137,24809" to="34137,2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<v:stroke endarrow="block"/>
                      </v:line>
                      <v:line id="Line 1073" o:spid="_x0000_s1045" style="position:absolute;visibility:visible;mso-wrap-style:square" from="12420,26761" to="12428,2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1075" o:spid="_x0000_s1046" style="position:absolute;visibility:visible;mso-wrap-style:square" from="26670,38910" to="26677,4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076" o:spid="_x0000_s1047" type="#_x0000_t116" style="position:absolute;left:12420;top:41800;width:2743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      <v:textbox>
                          <w:txbxContent>
                            <w:p w:rsidR="00DC4DA1" w:rsidRDefault="00DC4DA1" w:rsidP="00DC4DA1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加、退保</w:t>
                              </w:r>
                              <w:r w:rsidR="00FE05B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申報表、</w:t>
                              </w:r>
                              <w:r w:rsidR="00FE05B5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往返公文</w:t>
                              </w:r>
                            </w:p>
                            <w:p w:rsidR="00DC4DA1" w:rsidRPr="00F348F4" w:rsidRDefault="00DC4DA1" w:rsidP="00DC4DA1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由人事室留存</w:t>
                              </w:r>
                            </w:p>
                            <w:p w:rsidR="00DC4DA1" w:rsidRPr="00CD6D70" w:rsidRDefault="00DC4DA1" w:rsidP="00DC4DA1"/>
                          </w:txbxContent>
                        </v:textbox>
                      </v:shape>
                      <v:line id="Line 1065" o:spid="_x0000_s1048" style="position:absolute;visibility:visible;mso-wrap-style:square" from="47748,8009" to="47748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shape id="Text Box 1056" o:spid="_x0000_s1049" type="#_x0000_t202" style="position:absolute;left:41481;top:10172;width:1295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E37043" w:rsidRDefault="00E37043" w:rsidP="00E37043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註銷投保</w:t>
                              </w:r>
                            </w:p>
                          </w:txbxContent>
                        </v:textbox>
                      </v:shape>
                      <v:shape id="Text Box 1059" o:spid="_x0000_s1050" type="#_x0000_t202" style="position:absolute;left:41481;top:16045;width:12954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E37043" w:rsidRDefault="00E37043" w:rsidP="00E37043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Times New Roman" w:eastAsia="標楷體" w:hAnsi="標楷體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便簽</w:t>
                              </w:r>
                            </w:p>
                            <w:p w:rsidR="00E37043" w:rsidRDefault="00E37043" w:rsidP="00E37043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FE05B5">
                                <w:rPr>
                                  <w:rFonts w:ascii="標楷體" w:eastAsia="標楷體" w:hAnsi="標楷體" w:hint="eastAsia"/>
                                </w:rPr>
                                <w:t>衍生</w:t>
                              </w:r>
                              <w:r w:rsidRPr="00F348F4">
                                <w:rPr>
                                  <w:rFonts w:ascii="標楷體" w:eastAsia="標楷體" w:hAnsi="標楷體" w:hint="eastAsia"/>
                                </w:rPr>
                                <w:t>保費，由計畫主持人負擔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line id="Line 1070" o:spid="_x0000_s1051" style="position:absolute;visibility:visible;mso-wrap-style:square" from="48339,13759" to="48339,1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1053" o:spid="_x0000_s1052" style="position:absolute;visibility:visible;mso-wrap-style:square" from="6759,26761" to="21923,2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1071" o:spid="_x0000_s1053" style="position:absolute;flip:y;visibility:visible;mso-wrap-style:square" from="21916,24809" to="21923,2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1071" o:spid="_x0000_s1054" style="position:absolute;flip:y;visibility:visible;mso-wrap-style:square" from="6753,24809" to="6753,2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<v:shape id="Text Box 1063" o:spid="_x0000_s1055" type="#_x0000_t202" style="position:absolute;left:42138;top:28823;width:11430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FB69D8" w:rsidRDefault="00FB69D8" w:rsidP="00FB69D8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函請勞保局</w:t>
                              </w:r>
                            </w:p>
                            <w:p w:rsidR="00FB69D8" w:rsidRDefault="00FB69D8" w:rsidP="00FB69D8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辦理註銷</w:t>
                              </w:r>
                            </w:p>
                          </w:txbxContent>
                        </v:textbox>
                      </v:shape>
                      <v:line id="Line 1071" o:spid="_x0000_s1056" style="position:absolute;visibility:visible;mso-wrap-style:square" from="48082,24702" to="48082,2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<v:stroke endarrow="block"/>
                      </v:line>
                      <v:line id="Line 1053" o:spid="_x0000_s1057" style="position:absolute;visibility:visible;mso-wrap-style:square" from="12420,39014" to="48745,3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071" o:spid="_x0000_s1058" style="position:absolute;flip:y;visibility:visible;mso-wrap-style:square" from="48745,37058" to="48745,3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<v:line id="Line 1071" o:spid="_x0000_s1059" style="position:absolute;flip:y;visibility:visible;mso-wrap-style:square" from="33575,37058" to="33581,3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v:line id="Line 1071" o:spid="_x0000_s1060" style="position:absolute;flip:y;visibility:visible;mso-wrap-style:square" from="12428,36967" to="12434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DC4DA1" w:rsidRPr="00D779E8" w:rsidTr="00CC449C">
        <w:trPr>
          <w:trHeight w:val="4101"/>
          <w:jc w:val="center"/>
        </w:trPr>
        <w:tc>
          <w:tcPr>
            <w:tcW w:w="956" w:type="dxa"/>
            <w:vAlign w:val="center"/>
          </w:tcPr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</w:t>
            </w: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三.</w:t>
            </w:r>
          </w:p>
          <w:p w:rsidR="00DC4DA1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控</w:t>
            </w:r>
          </w:p>
          <w:p w:rsidR="00DC4DA1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  <w:p w:rsidR="00DC4DA1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</w:p>
          <w:p w:rsidR="00DC4DA1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  <w:p w:rsidR="00DC4DA1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 xml:space="preserve">作 </w:t>
            </w:r>
          </w:p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DC4DA1" w:rsidRPr="00487CED" w:rsidRDefault="00DC4DA1" w:rsidP="0042275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DC4DA1" w:rsidRPr="00D779E8" w:rsidRDefault="00DC4DA1" w:rsidP="0042275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CE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866" w:type="dxa"/>
            <w:gridSpan w:val="5"/>
          </w:tcPr>
          <w:p w:rsidR="00DC4DA1" w:rsidRPr="00123847" w:rsidRDefault="00DC4DA1" w:rsidP="00CC44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加保：</w:t>
            </w:r>
          </w:p>
          <w:p w:rsidR="00DC4DA1" w:rsidRPr="00123847" w:rsidRDefault="00DC4DA1" w:rsidP="00CC449C">
            <w:pPr>
              <w:numPr>
                <w:ilvl w:val="0"/>
                <w:numId w:val="3"/>
              </w:numPr>
              <w:spacing w:line="0" w:lineRule="atLeast"/>
              <w:ind w:hanging="635"/>
              <w:rPr>
                <w:rFonts w:ascii="標楷體" w:eastAsia="標楷體" w:hAnsi="標楷體"/>
                <w:sz w:val="28"/>
                <w:szCs w:val="28"/>
              </w:rPr>
            </w:pP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新進人員以到職日當天為加保日；未依規定於到職日辦理加保者，</w:t>
            </w:r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以系統審核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為加保日</w:t>
            </w:r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，專案教師</w:t>
            </w:r>
            <w:r w:rsidR="00BA79BF" w:rsidRPr="00123847">
              <w:rPr>
                <w:rFonts w:ascii="標楷體" w:eastAsia="標楷體" w:hAnsi="標楷體" w:hint="eastAsia"/>
                <w:sz w:val="28"/>
                <w:szCs w:val="28"/>
              </w:rPr>
              <w:t>則以</w:t>
            </w:r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報到日為加保日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4DA1" w:rsidRPr="00CC449C" w:rsidRDefault="00DC4DA1" w:rsidP="00CC449C">
            <w:pPr>
              <w:numPr>
                <w:ilvl w:val="0"/>
                <w:numId w:val="3"/>
              </w:numPr>
              <w:spacing w:line="0" w:lineRule="atLeast"/>
              <w:ind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外籍人士須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另備</w:t>
            </w:r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核准工作函、居留證等證件，</w:t>
            </w:r>
            <w:proofErr w:type="gramStart"/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線上辦理</w:t>
            </w:r>
            <w:proofErr w:type="gramEnd"/>
            <w:r w:rsidR="00BA79BF">
              <w:rPr>
                <w:rFonts w:ascii="標楷體" w:eastAsia="標楷體" w:hAnsi="標楷體" w:hint="eastAsia"/>
                <w:sz w:val="28"/>
                <w:szCs w:val="28"/>
              </w:rPr>
              <w:t>健保</w:t>
            </w:r>
            <w:r w:rsidRPr="00123847">
              <w:rPr>
                <w:rFonts w:ascii="標楷體" w:eastAsia="標楷體" w:hAnsi="標楷體" w:hint="eastAsia"/>
                <w:sz w:val="28"/>
                <w:szCs w:val="28"/>
              </w:rPr>
              <w:t>辦理加保。</w:t>
            </w:r>
          </w:p>
          <w:p w:rsidR="00DC4DA1" w:rsidRDefault="00DC4DA1" w:rsidP="00CC449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退保：</w:t>
            </w:r>
          </w:p>
          <w:p w:rsidR="00DC4DA1" w:rsidRDefault="00DC4DA1" w:rsidP="00CC449C">
            <w:pPr>
              <w:numPr>
                <w:ilvl w:val="0"/>
                <w:numId w:val="4"/>
              </w:numPr>
              <w:spacing w:line="0" w:lineRule="atLeast"/>
              <w:ind w:left="629"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離職人員</w:t>
            </w:r>
            <w:r w:rsidR="00EF204B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spellStart"/>
            <w:r w:rsidR="00EF204B">
              <w:rPr>
                <w:rFonts w:ascii="標楷體" w:eastAsia="標楷體" w:hAnsi="標楷體" w:hint="eastAsia"/>
                <w:sz w:val="28"/>
                <w:szCs w:val="28"/>
              </w:rPr>
              <w:t>EZgo</w:t>
            </w:r>
            <w:proofErr w:type="spellEnd"/>
            <w:r w:rsidR="00CC449C">
              <w:rPr>
                <w:rFonts w:ascii="標楷體" w:eastAsia="標楷體" w:hAnsi="標楷體" w:hint="eastAsia"/>
                <w:sz w:val="28"/>
                <w:szCs w:val="28"/>
              </w:rPr>
              <w:t>離職日為退保日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4DA1" w:rsidRDefault="00DC4DA1" w:rsidP="00CC449C">
            <w:pPr>
              <w:numPr>
                <w:ilvl w:val="0"/>
                <w:numId w:val="4"/>
              </w:numPr>
              <w:spacing w:line="0" w:lineRule="atLeast"/>
              <w:ind w:left="629"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逾期申辦退保者，應檢附離職證明書正本，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函請勞保局申請退保、退費。</w:t>
            </w:r>
          </w:p>
          <w:p w:rsidR="00DC4DA1" w:rsidRPr="00953DD1" w:rsidRDefault="00953DD1" w:rsidP="00CC449C">
            <w:pPr>
              <w:numPr>
                <w:ilvl w:val="0"/>
                <w:numId w:val="4"/>
              </w:numPr>
              <w:spacing w:line="0" w:lineRule="atLeast"/>
              <w:ind w:left="629" w:hanging="6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人員未到職辦理註銷，應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檢附便簽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，並敘明註銷原因，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函請勞保局註銷投保，如保費無法退還，</w:t>
            </w:r>
            <w:r w:rsidRPr="00953DD1">
              <w:rPr>
                <w:rFonts w:ascii="標楷體" w:eastAsia="標楷體" w:hAnsi="標楷體" w:hint="eastAsia"/>
                <w:sz w:val="28"/>
                <w:szCs w:val="28"/>
              </w:rPr>
              <w:t>由計畫主持人負擔</w:t>
            </w:r>
            <w:r w:rsidR="00DC4D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C4DA1" w:rsidRPr="00D779E8" w:rsidTr="00422754">
        <w:trPr>
          <w:trHeight w:val="1960"/>
          <w:jc w:val="center"/>
        </w:trPr>
        <w:tc>
          <w:tcPr>
            <w:tcW w:w="956" w:type="dxa"/>
            <w:vAlign w:val="center"/>
          </w:tcPr>
          <w:p w:rsidR="00DC4DA1" w:rsidRDefault="00DC4DA1" w:rsidP="00422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四.</w:t>
            </w:r>
          </w:p>
          <w:p w:rsidR="00DC4DA1" w:rsidRDefault="00DC4DA1" w:rsidP="00422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DC4DA1" w:rsidRDefault="00DC4DA1" w:rsidP="00422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DC4DA1" w:rsidRDefault="00DC4DA1" w:rsidP="00422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DC4DA1" w:rsidRPr="00D779E8" w:rsidRDefault="00DC4DA1" w:rsidP="00422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9E8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8866" w:type="dxa"/>
            <w:gridSpan w:val="5"/>
          </w:tcPr>
          <w:p w:rsidR="00DC4DA1" w:rsidRDefault="00DC4DA1" w:rsidP="00422754">
            <w:pPr>
              <w:numPr>
                <w:ilvl w:val="0"/>
                <w:numId w:val="5"/>
              </w:numPr>
              <w:spacing w:line="400" w:lineRule="exact"/>
              <w:ind w:left="616" w:hangingChars="220" w:hanging="61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外籍人士須另備工作核准函</w:t>
            </w:r>
            <w:r w:rsidR="00953DD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居留證。</w:t>
            </w:r>
          </w:p>
          <w:p w:rsidR="00CC449C" w:rsidRDefault="00CC449C" w:rsidP="00422754">
            <w:pPr>
              <w:numPr>
                <w:ilvl w:val="0"/>
                <w:numId w:val="5"/>
              </w:numPr>
              <w:spacing w:line="400" w:lineRule="exact"/>
              <w:ind w:left="616" w:hangingChars="220" w:hanging="6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離職服務證明書或便簽。</w:t>
            </w:r>
          </w:p>
          <w:p w:rsidR="00DC4DA1" w:rsidRDefault="00DC4DA1" w:rsidP="00FE05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C4DA1" w:rsidRPr="00D779E8" w:rsidRDefault="00DC4DA1" w:rsidP="00953DD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DA1" w:rsidRPr="00D779E8" w:rsidTr="00422754">
        <w:trPr>
          <w:trHeight w:val="1931"/>
          <w:jc w:val="center"/>
        </w:trPr>
        <w:tc>
          <w:tcPr>
            <w:tcW w:w="956" w:type="dxa"/>
            <w:vAlign w:val="center"/>
          </w:tcPr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五.</w:t>
            </w:r>
          </w:p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DC4DA1" w:rsidRDefault="00DC4DA1" w:rsidP="004227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66" w:type="dxa"/>
            <w:gridSpan w:val="5"/>
          </w:tcPr>
          <w:p w:rsidR="00DC4DA1" w:rsidRPr="00D779E8" w:rsidRDefault="00DC4DA1" w:rsidP="004227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4DA1" w:rsidRDefault="00DC4DA1" w:rsidP="00DC4DA1">
      <w:pPr>
        <w:spacing w:line="20" w:lineRule="exact"/>
      </w:pPr>
    </w:p>
    <w:p w:rsidR="00DC4DA1" w:rsidRDefault="00DC4DA1" w:rsidP="00DC4DA1"/>
    <w:p w:rsidR="00DC4DA1" w:rsidRDefault="00DC4DA1" w:rsidP="00DC4DA1"/>
    <w:p w:rsidR="00DC4DA1" w:rsidRDefault="00DC4DA1" w:rsidP="00DC4DA1">
      <w:r>
        <w:br w:type="page"/>
      </w:r>
    </w:p>
    <w:p w:rsidR="00DC4DA1" w:rsidRPr="002A6DC9" w:rsidRDefault="00DC4DA1" w:rsidP="00DC4DA1">
      <w:pPr>
        <w:widowControl/>
        <w:spacing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國立中興大學</w:t>
      </w:r>
      <w:r w:rsidRPr="002A6DC9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DC4DA1" w:rsidRPr="002A6DC9" w:rsidRDefault="00DC4DA1" w:rsidP="00DC4DA1">
      <w:pPr>
        <w:widowControl/>
        <w:spacing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sz w:val="28"/>
          <w:szCs w:val="28"/>
        </w:rPr>
      </w:pPr>
      <w:r w:rsidRPr="002A6DC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A6DC9">
        <w:rPr>
          <w:rFonts w:ascii="標楷體" w:eastAsia="標楷體" w:hAnsi="標楷體" w:hint="eastAsia"/>
          <w:u w:val="single"/>
        </w:rPr>
        <w:t xml:space="preserve">  </w:t>
      </w:r>
      <w:r w:rsidRPr="002A6DC9">
        <w:rPr>
          <w:rFonts w:ascii="標楷體" w:eastAsia="標楷體" w:hAnsi="標楷體" w:hint="eastAsia"/>
        </w:rPr>
        <w:t>年度</w:t>
      </w:r>
    </w:p>
    <w:p w:rsidR="00DC4DA1" w:rsidRPr="002A6DC9" w:rsidRDefault="00DC4DA1" w:rsidP="00DC4DA1">
      <w:pPr>
        <w:widowControl/>
        <w:spacing w:line="360" w:lineRule="exact"/>
        <w:ind w:leftChars="75" w:left="641" w:hangingChars="192" w:hanging="461"/>
        <w:rPr>
          <w:rFonts w:ascii="標楷體" w:eastAsia="標楷體" w:hAnsi="標楷體"/>
        </w:rPr>
      </w:pPr>
      <w:r w:rsidRPr="002A6DC9">
        <w:rPr>
          <w:rFonts w:ascii="標楷體" w:eastAsia="標楷體" w:hAnsi="標楷體" w:hint="eastAsia"/>
        </w:rPr>
        <w:t>自行檢查單位：</w:t>
      </w:r>
      <w:r w:rsidRPr="00F35C63">
        <w:rPr>
          <w:rFonts w:eastAsia="標楷體" w:hint="eastAsia"/>
          <w:u w:val="single"/>
        </w:rPr>
        <w:t>人事室</w:t>
      </w:r>
    </w:p>
    <w:p w:rsidR="00DC4DA1" w:rsidRPr="002A6DC9" w:rsidRDefault="00DC4DA1" w:rsidP="00DC4DA1">
      <w:pPr>
        <w:widowControl/>
        <w:spacing w:line="360" w:lineRule="exact"/>
        <w:ind w:leftChars="75" w:left="641" w:hangingChars="192" w:hanging="461"/>
        <w:rPr>
          <w:rFonts w:ascii="標楷體" w:eastAsia="標楷體" w:hAnsi="標楷體"/>
        </w:rPr>
      </w:pPr>
      <w:r w:rsidRPr="002A6DC9">
        <w:rPr>
          <w:rFonts w:ascii="標楷體" w:eastAsia="標楷體" w:hAnsi="標楷體" w:hint="eastAsia"/>
        </w:rPr>
        <w:t>作業類別(項目)：</w:t>
      </w:r>
      <w:proofErr w:type="gramStart"/>
      <w:r w:rsidRPr="00F31572">
        <w:rPr>
          <w:rFonts w:ascii="標楷體" w:eastAsia="標楷體" w:hAnsi="標楷體" w:hint="eastAsia"/>
          <w:u w:val="single"/>
        </w:rPr>
        <w:t>勞</w:t>
      </w:r>
      <w:proofErr w:type="gramEnd"/>
      <w:r>
        <w:rPr>
          <w:rFonts w:ascii="標楷體" w:eastAsia="標楷體" w:hAnsi="標楷體" w:hint="eastAsia"/>
          <w:u w:val="single"/>
        </w:rPr>
        <w:t>、健</w:t>
      </w:r>
      <w:r w:rsidRPr="00F31572">
        <w:rPr>
          <w:rFonts w:ascii="標楷體" w:eastAsia="標楷體" w:hAnsi="標楷體" w:hint="eastAsia"/>
          <w:u w:val="single"/>
        </w:rPr>
        <w:t>保業務</w:t>
      </w:r>
      <w:r w:rsidRPr="002A6DC9">
        <w:rPr>
          <w:rFonts w:ascii="標楷體" w:eastAsia="標楷體" w:hAnsi="標楷體" w:hint="eastAsia"/>
        </w:rPr>
        <w:t xml:space="preserve">        檢查日期：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A6DC9">
        <w:rPr>
          <w:rFonts w:ascii="標楷體" w:eastAsia="標楷體" w:hAnsi="標楷體" w:hint="eastAsia"/>
        </w:rPr>
        <w:t>年</w:t>
      </w:r>
      <w:r w:rsidRPr="002A6DC9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2A6DC9">
        <w:rPr>
          <w:rFonts w:ascii="標楷體" w:eastAsia="標楷體" w:hAnsi="標楷體" w:hint="eastAsia"/>
          <w:u w:val="single"/>
        </w:rPr>
        <w:t xml:space="preserve"> </w:t>
      </w:r>
      <w:r w:rsidRPr="002A6DC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240"/>
      </w:tblGrid>
      <w:tr w:rsidR="00DC4DA1" w:rsidRPr="002A6DC9" w:rsidTr="00422754">
        <w:trPr>
          <w:tblHeader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DC4DA1" w:rsidRPr="002A6DC9" w:rsidRDefault="00DC4DA1" w:rsidP="004227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6DC9">
              <w:rPr>
                <w:rFonts w:ascii="標楷體" w:eastAsia="標楷體" w:hAnsi="標楷體" w:hint="eastAsia"/>
              </w:rPr>
              <w:t>檢查重點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C4DA1" w:rsidRPr="002A6DC9" w:rsidRDefault="00DC4DA1" w:rsidP="004227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6DC9">
              <w:rPr>
                <w:rFonts w:ascii="標楷體" w:eastAsia="標楷體" w:hAnsi="標楷體" w:hint="eastAsia"/>
              </w:rPr>
              <w:t>自行檢查情形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C4DA1" w:rsidRPr="002A6DC9" w:rsidRDefault="00DC4DA1" w:rsidP="004227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6DC9">
              <w:rPr>
                <w:rFonts w:ascii="標楷體" w:eastAsia="標楷體" w:hAnsi="標楷體" w:hint="eastAsia"/>
              </w:rPr>
              <w:t>檢查情形說明</w:t>
            </w:r>
          </w:p>
        </w:tc>
      </w:tr>
      <w:tr w:rsidR="00DC4DA1" w:rsidRPr="002A6DC9" w:rsidTr="00422754">
        <w:trPr>
          <w:trHeight w:val="297"/>
          <w:tblHeader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6DC9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6DC9">
              <w:rPr>
                <w:rFonts w:ascii="標楷體" w:eastAsia="標楷體" w:hAnsi="標楷體" w:hint="eastAsia"/>
                <w:sz w:val="20"/>
                <w:szCs w:val="20"/>
              </w:rPr>
              <w:t>未符合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C4DA1" w:rsidRPr="002A6DC9" w:rsidTr="00422754">
        <w:trPr>
          <w:trHeight w:val="88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F31572" w:rsidRDefault="00DC4DA1" w:rsidP="0042275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31572">
              <w:rPr>
                <w:rFonts w:ascii="標楷體" w:eastAsia="標楷體" w:hAnsi="標楷體" w:hint="eastAsia"/>
              </w:rPr>
              <w:t>新進人員以到職日當天為加保日；未依規定於到職日辦理加保者，則</w:t>
            </w:r>
            <w:r w:rsidR="00CC449C">
              <w:rPr>
                <w:rFonts w:ascii="標楷體" w:eastAsia="標楷體" w:hAnsi="標楷體" w:hint="eastAsia"/>
              </w:rPr>
              <w:t>以</w:t>
            </w:r>
            <w:r w:rsidR="00CC449C" w:rsidRPr="00CC449C">
              <w:rPr>
                <w:rFonts w:ascii="標楷體" w:eastAsia="標楷體" w:hAnsi="標楷體" w:hint="eastAsia"/>
              </w:rPr>
              <w:t>系統審核當日</w:t>
            </w:r>
            <w:r w:rsidRPr="00F31572">
              <w:rPr>
                <w:rFonts w:ascii="標楷體" w:eastAsia="標楷體" w:hAnsi="標楷體" w:hint="eastAsia"/>
              </w:rPr>
              <w:t>視為加保日。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F60B38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C4DA1" w:rsidRPr="002A6DC9" w:rsidTr="00422754">
        <w:trPr>
          <w:trHeight w:val="55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F31572" w:rsidRDefault="00DC4DA1" w:rsidP="00CC449C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31572">
              <w:rPr>
                <w:rFonts w:ascii="標楷體" w:eastAsia="標楷體" w:hAnsi="標楷體" w:hint="eastAsia"/>
              </w:rPr>
              <w:t>外籍人士須</w:t>
            </w:r>
            <w:proofErr w:type="gramStart"/>
            <w:r w:rsidRPr="00F31572">
              <w:rPr>
                <w:rFonts w:ascii="標楷體" w:eastAsia="標楷體" w:hAnsi="標楷體" w:hint="eastAsia"/>
              </w:rPr>
              <w:t>另備職訓</w:t>
            </w:r>
            <w:proofErr w:type="gramEnd"/>
            <w:r w:rsidRPr="00F31572">
              <w:rPr>
                <w:rFonts w:ascii="標楷體" w:eastAsia="標楷體" w:hAnsi="標楷體" w:hint="eastAsia"/>
              </w:rPr>
              <w:t>局核准工作函、居留證等證件，</w:t>
            </w:r>
            <w:r w:rsidR="00CC449C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F31572">
              <w:rPr>
                <w:rFonts w:ascii="標楷體" w:eastAsia="標楷體" w:hAnsi="標楷體" w:hint="eastAsia"/>
              </w:rPr>
              <w:t>勞</w:t>
            </w:r>
            <w:proofErr w:type="gramEnd"/>
            <w:r w:rsidRPr="00F31572">
              <w:rPr>
                <w:rFonts w:ascii="標楷體" w:eastAsia="標楷體" w:hAnsi="標楷體" w:hint="eastAsia"/>
              </w:rPr>
              <w:t>、健保局</w:t>
            </w:r>
            <w:r w:rsidR="00CC449C" w:rsidRPr="00CC449C">
              <w:rPr>
                <w:rFonts w:ascii="標楷體" w:eastAsia="標楷體" w:hAnsi="標楷體" w:hint="eastAsia"/>
              </w:rPr>
              <w:t>線上</w:t>
            </w:r>
            <w:r w:rsidR="00CC449C" w:rsidRPr="00CC449C">
              <w:rPr>
                <w:rFonts w:ascii="標楷體" w:eastAsia="標楷體" w:hAnsi="標楷體" w:hint="eastAsia"/>
              </w:rPr>
              <w:t>系統</w:t>
            </w:r>
            <w:r w:rsidRPr="00F31572">
              <w:rPr>
                <w:rFonts w:ascii="標楷體" w:eastAsia="標楷體" w:hAnsi="標楷體" w:hint="eastAsia"/>
              </w:rPr>
              <w:t>辦理加保。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C4DA1" w:rsidRPr="002A6DC9" w:rsidTr="00422754">
        <w:trPr>
          <w:trHeight w:val="13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F31572" w:rsidRDefault="00DC4DA1" w:rsidP="00CC449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31572">
              <w:rPr>
                <w:rFonts w:ascii="標楷體" w:eastAsia="標楷體" w:hAnsi="標楷體" w:hint="eastAsia"/>
              </w:rPr>
              <w:t>臨時人員，</w:t>
            </w:r>
            <w:r w:rsidR="00CC449C">
              <w:rPr>
                <w:rFonts w:ascii="標楷體" w:eastAsia="標楷體" w:hAnsi="標楷體" w:hint="eastAsia"/>
              </w:rPr>
              <w:t>依其於</w:t>
            </w:r>
            <w:r w:rsidR="00CC449C" w:rsidRPr="00CC449C">
              <w:rPr>
                <w:rFonts w:ascii="標楷體" w:eastAsia="標楷體" w:hAnsi="標楷體" w:hint="eastAsia"/>
              </w:rPr>
              <w:t>校外人士暨臨時人員資料管理系統</w:t>
            </w:r>
            <w:r w:rsidR="00CC449C">
              <w:rPr>
                <w:rFonts w:ascii="標楷體" w:eastAsia="標楷體" w:hAnsi="標楷體" w:hint="eastAsia"/>
              </w:rPr>
              <w:t>聘任資料</w:t>
            </w:r>
            <w:r w:rsidRPr="00F31572">
              <w:rPr>
                <w:rFonts w:ascii="標楷體" w:eastAsia="標楷體" w:hAnsi="標楷體" w:hint="eastAsia"/>
              </w:rPr>
              <w:t>辦理加保事宜。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C4DA1" w:rsidRPr="002A6DC9" w:rsidTr="00422754">
        <w:trPr>
          <w:trHeight w:val="69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F31572" w:rsidRDefault="00DC4DA1" w:rsidP="00CC449C">
            <w:pPr>
              <w:spacing w:line="320" w:lineRule="exact"/>
              <w:ind w:leftChars="-1" w:left="564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F31572">
              <w:rPr>
                <w:rFonts w:ascii="標楷體" w:eastAsia="標楷體" w:hAnsi="標楷體" w:hint="eastAsia"/>
              </w:rPr>
              <w:t>離職人員應於離職前</w:t>
            </w:r>
            <w:r w:rsidR="00CC449C">
              <w:rPr>
                <w:rFonts w:ascii="標楷體" w:eastAsia="標楷體" w:hAnsi="標楷體" w:hint="eastAsia"/>
              </w:rPr>
              <w:t>至EZGO辦理離職退保</w:t>
            </w:r>
            <w:r w:rsidRPr="00F31572">
              <w:rPr>
                <w:rFonts w:ascii="標楷體" w:eastAsia="標楷體" w:hAnsi="標楷體" w:hint="eastAsia"/>
              </w:rPr>
              <w:t>。</w:t>
            </w:r>
            <w:bookmarkStart w:id="0" w:name="_GoBack"/>
          </w:p>
          <w:bookmarkEnd w:id="0"/>
          <w:p w:rsidR="00DC4DA1" w:rsidRPr="00F31572" w:rsidRDefault="00DC4DA1" w:rsidP="00422754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A1" w:rsidRPr="002A6DC9" w:rsidRDefault="00DC4DA1" w:rsidP="0042275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C4DA1" w:rsidRPr="002A6DC9" w:rsidTr="00422754">
        <w:trPr>
          <w:jc w:val="center"/>
        </w:trPr>
        <w:tc>
          <w:tcPr>
            <w:tcW w:w="9000" w:type="dxa"/>
            <w:gridSpan w:val="4"/>
            <w:shd w:val="clear" w:color="auto" w:fill="auto"/>
          </w:tcPr>
          <w:p w:rsidR="00DC4DA1" w:rsidRPr="002A6DC9" w:rsidRDefault="00DC4DA1" w:rsidP="0042275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A6DC9">
              <w:rPr>
                <w:rFonts w:ascii="標楷體" w:eastAsia="標楷體" w:hAnsi="標楷體" w:hint="eastAsia"/>
              </w:rPr>
              <w:t>結論/需</w:t>
            </w:r>
            <w:proofErr w:type="gramStart"/>
            <w:r w:rsidRPr="002A6DC9">
              <w:rPr>
                <w:rFonts w:ascii="標楷體" w:eastAsia="標楷體" w:hAnsi="標楷體" w:hint="eastAsia"/>
              </w:rPr>
              <w:t>採</w:t>
            </w:r>
            <w:proofErr w:type="gramEnd"/>
            <w:r w:rsidRPr="002A6DC9">
              <w:rPr>
                <w:rFonts w:ascii="標楷體" w:eastAsia="標楷體" w:hAnsi="標楷體" w:hint="eastAsia"/>
              </w:rPr>
              <w:t>行之改善措施：</w:t>
            </w:r>
          </w:p>
          <w:p w:rsidR="00DC4DA1" w:rsidRPr="002A6DC9" w:rsidRDefault="00DC4DA1" w:rsidP="00422754">
            <w:pPr>
              <w:widowControl/>
              <w:spacing w:line="320" w:lineRule="exact"/>
              <w:ind w:leftChars="-60" w:left="336" w:hangingChars="200" w:hanging="480"/>
              <w:rPr>
                <w:rFonts w:ascii="標楷體" w:eastAsia="標楷體" w:hAnsi="標楷體"/>
              </w:rPr>
            </w:pPr>
            <w:r w:rsidRPr="002A6DC9">
              <w:rPr>
                <w:rFonts w:ascii="標楷體" w:eastAsia="標楷體" w:hAnsi="標楷體" w:cs="標楷體" w:hint="eastAsia"/>
              </w:rPr>
              <w:t xml:space="preserve">  □經檢查結果，本</w:t>
            </w:r>
            <w:r w:rsidRPr="002A6DC9">
              <w:rPr>
                <w:rFonts w:ascii="標楷體" w:eastAsia="標楷體" w:hAnsi="標楷體" w:hint="eastAsia"/>
              </w:rPr>
              <w:t>作業類別(項目)</w:t>
            </w:r>
            <w:r w:rsidRPr="002A6DC9">
              <w:rPr>
                <w:rFonts w:ascii="標楷體" w:eastAsia="標楷體" w:hAnsi="標楷體" w:cs="標楷體" w:hint="eastAsia"/>
              </w:rPr>
              <w:t>之內部控制制度設計及執行，無重大缺失。</w:t>
            </w:r>
          </w:p>
          <w:p w:rsidR="00DC4DA1" w:rsidRPr="002A6DC9" w:rsidRDefault="00DC4DA1" w:rsidP="00422754">
            <w:pPr>
              <w:widowControl/>
              <w:spacing w:line="320" w:lineRule="exact"/>
              <w:ind w:leftChars="-60" w:left="336" w:hangingChars="200" w:hanging="480"/>
              <w:rPr>
                <w:rFonts w:ascii="標楷體" w:eastAsia="標楷體" w:hAnsi="標楷體" w:cs="標楷體"/>
              </w:rPr>
            </w:pPr>
            <w:r w:rsidRPr="002A6DC9">
              <w:rPr>
                <w:rFonts w:ascii="標楷體" w:eastAsia="標楷體" w:hAnsi="標楷體" w:cs="標楷體" w:hint="eastAsia"/>
              </w:rPr>
              <w:t xml:space="preserve">  □經檢查結果，本</w:t>
            </w:r>
            <w:r w:rsidRPr="002A6DC9">
              <w:rPr>
                <w:rFonts w:ascii="標楷體" w:eastAsia="標楷體" w:hAnsi="標楷體" w:hint="eastAsia"/>
              </w:rPr>
              <w:t>作業類別(項目)</w:t>
            </w:r>
            <w:r w:rsidRPr="002A6DC9">
              <w:rPr>
                <w:rFonts w:ascii="標楷體" w:eastAsia="標楷體" w:hAnsi="標楷體" w:cs="標楷體" w:hint="eastAsia"/>
              </w:rPr>
              <w:t>之內部控制制度設計及執行，部分項目未符合，擬</w:t>
            </w:r>
            <w:proofErr w:type="gramStart"/>
            <w:r w:rsidRPr="002A6DC9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2A6DC9">
              <w:rPr>
                <w:rFonts w:ascii="標楷體" w:eastAsia="標楷體" w:hAnsi="標楷體" w:cs="標楷體" w:hint="eastAsia"/>
              </w:rPr>
              <w:t>行改善措施如下：</w:t>
            </w:r>
          </w:p>
          <w:p w:rsidR="00DC4DA1" w:rsidRPr="002A6DC9" w:rsidRDefault="00DC4DA1" w:rsidP="00422754">
            <w:pPr>
              <w:widowControl/>
              <w:spacing w:line="280" w:lineRule="exact"/>
              <w:ind w:left="252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DC4DA1" w:rsidRPr="002A6DC9" w:rsidRDefault="00DC4DA1" w:rsidP="00422754">
            <w:pPr>
              <w:widowControl/>
              <w:spacing w:line="280" w:lineRule="exact"/>
              <w:ind w:left="252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C4DA1" w:rsidRPr="002A6DC9" w:rsidRDefault="00DC4DA1" w:rsidP="00DC4DA1">
      <w:pPr>
        <w:widowControl/>
        <w:spacing w:line="280" w:lineRule="exact"/>
        <w:ind w:leftChars="75" w:left="900" w:hangingChars="300" w:hanging="720"/>
        <w:rPr>
          <w:rFonts w:ascii="標楷體" w:eastAsia="標楷體" w:hAnsi="標楷體"/>
        </w:rPr>
      </w:pPr>
      <w:proofErr w:type="gramStart"/>
      <w:r w:rsidRPr="002A6DC9">
        <w:rPr>
          <w:rFonts w:ascii="標楷體" w:eastAsia="標楷體" w:hAnsi="標楷體" w:hint="eastAsia"/>
        </w:rPr>
        <w:t>註</w:t>
      </w:r>
      <w:proofErr w:type="gramEnd"/>
      <w:r w:rsidRPr="002A6DC9">
        <w:rPr>
          <w:rFonts w:ascii="標楷體" w:eastAsia="標楷體" w:hAnsi="標楷體" w:hint="eastAsia"/>
        </w:rPr>
        <w:t>：1.機關得就1項作業流程製作1份自行檢查表，亦得將各項作業流程依性質分類，同1類之作業流程合併1份自行檢查表，就作業流程重點納入檢查。</w:t>
      </w:r>
    </w:p>
    <w:p w:rsidR="00DC4DA1" w:rsidRPr="002A6DC9" w:rsidRDefault="00DC4DA1" w:rsidP="00DC4DA1">
      <w:pPr>
        <w:widowControl/>
        <w:spacing w:line="280" w:lineRule="exact"/>
        <w:ind w:leftChars="257" w:left="1078" w:hangingChars="192" w:hanging="461"/>
        <w:rPr>
          <w:rFonts w:ascii="標楷體" w:eastAsia="標楷體" w:hAnsi="標楷體"/>
        </w:rPr>
      </w:pPr>
      <w:r w:rsidRPr="002A6DC9">
        <w:rPr>
          <w:rFonts w:ascii="標楷體" w:eastAsia="標楷體" w:hAnsi="標楷體" w:hint="eastAsia"/>
        </w:rPr>
        <w:t>2.自行檢查情形</w:t>
      </w:r>
      <w:proofErr w:type="gramStart"/>
      <w:r w:rsidRPr="002A6DC9">
        <w:rPr>
          <w:rFonts w:ascii="標楷體" w:eastAsia="標楷體" w:hAnsi="標楷體" w:hint="eastAsia"/>
        </w:rPr>
        <w:t>除勾選外</w:t>
      </w:r>
      <w:proofErr w:type="gramEnd"/>
      <w:r w:rsidRPr="002A6DC9">
        <w:rPr>
          <w:rFonts w:ascii="標楷體" w:eastAsia="標楷體" w:hAnsi="標楷體" w:hint="eastAsia"/>
        </w:rPr>
        <w:t>，未符合者必須於說明欄內詳細記載檢查情形。</w:t>
      </w:r>
    </w:p>
    <w:p w:rsidR="00DC4DA1" w:rsidRPr="002A6DC9" w:rsidRDefault="00DC4DA1" w:rsidP="00DC4DA1">
      <w:pPr>
        <w:widowControl/>
        <w:spacing w:line="280" w:lineRule="exact"/>
        <w:ind w:leftChars="257" w:left="1078" w:hangingChars="192" w:hanging="461"/>
        <w:rPr>
          <w:rFonts w:ascii="標楷體" w:eastAsia="標楷體" w:hAnsi="標楷體"/>
        </w:rPr>
      </w:pPr>
    </w:p>
    <w:p w:rsidR="003D51C2" w:rsidRPr="00DC4DA1" w:rsidRDefault="00DC4DA1" w:rsidP="00DC4DA1">
      <w:r w:rsidRPr="002A6DC9">
        <w:rPr>
          <w:rFonts w:ascii="標楷體" w:eastAsia="標楷體" w:hAnsi="標楷體" w:hint="eastAsia"/>
        </w:rPr>
        <w:t>填表人：</w:t>
      </w:r>
      <w:r w:rsidRPr="005C290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5C290D">
        <w:rPr>
          <w:rFonts w:ascii="標楷體" w:eastAsia="標楷體" w:hAnsi="標楷體" w:hint="eastAsia"/>
          <w:u w:val="single"/>
        </w:rPr>
        <w:t xml:space="preserve">   </w:t>
      </w:r>
      <w:r w:rsidRPr="008D1523">
        <w:rPr>
          <w:rFonts w:ascii="標楷體" w:eastAsia="標楷體" w:hAnsi="標楷體" w:hint="eastAsia"/>
          <w:u w:val="single"/>
        </w:rPr>
        <w:t xml:space="preserve">  </w:t>
      </w:r>
      <w:r w:rsidRPr="002A6DC9">
        <w:rPr>
          <w:rFonts w:ascii="標楷體" w:eastAsia="標楷體" w:hAnsi="標楷體" w:hint="eastAsia"/>
        </w:rPr>
        <w:t xml:space="preserve">    複核：</w:t>
      </w:r>
      <w:r w:rsidRPr="002A6DC9">
        <w:rPr>
          <w:rFonts w:ascii="標楷體" w:eastAsia="標楷體" w:hAnsi="標楷體" w:hint="eastAsia"/>
          <w:u w:val="single"/>
        </w:rPr>
        <w:t xml:space="preserve">           </w:t>
      </w:r>
      <w:r w:rsidRPr="002A6DC9">
        <w:rPr>
          <w:rFonts w:ascii="標楷體" w:eastAsia="標楷體" w:hAnsi="標楷體" w:hint="eastAsia"/>
        </w:rPr>
        <w:t xml:space="preserve">     單位主管：</w:t>
      </w:r>
      <w:r w:rsidRPr="002A6DC9">
        <w:rPr>
          <w:rFonts w:ascii="標楷體" w:eastAsia="標楷體" w:hAnsi="標楷體" w:hint="eastAsia"/>
          <w:u w:val="single"/>
        </w:rPr>
        <w:t xml:space="preserve">              </w:t>
      </w:r>
    </w:p>
    <w:sectPr w:rsidR="003D51C2" w:rsidRPr="00DC4DA1" w:rsidSect="003D51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A8" w:rsidRDefault="000A53A8">
      <w:r>
        <w:separator/>
      </w:r>
    </w:p>
  </w:endnote>
  <w:endnote w:type="continuationSeparator" w:id="0">
    <w:p w:rsidR="000A53A8" w:rsidRDefault="000A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A8" w:rsidRDefault="000A53A8">
      <w:r>
        <w:separator/>
      </w:r>
    </w:p>
  </w:footnote>
  <w:footnote w:type="continuationSeparator" w:id="0">
    <w:p w:rsidR="000A53A8" w:rsidRDefault="000A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4E0"/>
    <w:multiLevelType w:val="hybridMultilevel"/>
    <w:tmpl w:val="67A472CA"/>
    <w:lvl w:ilvl="0" w:tplc="6DD869D6">
      <w:start w:val="1"/>
      <w:numFmt w:val="taiwaneseCountingThousand"/>
      <w:lvlText w:val="(%1)"/>
      <w:lvlJc w:val="left"/>
      <w:pPr>
        <w:tabs>
          <w:tab w:val="num" w:pos="624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A74D95"/>
    <w:multiLevelType w:val="hybridMultilevel"/>
    <w:tmpl w:val="496AE1CE"/>
    <w:lvl w:ilvl="0" w:tplc="6DD869D6">
      <w:start w:val="1"/>
      <w:numFmt w:val="taiwaneseCountingThousand"/>
      <w:lvlText w:val="(%1)"/>
      <w:lvlJc w:val="left"/>
      <w:pPr>
        <w:tabs>
          <w:tab w:val="num" w:pos="624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1E1F05"/>
    <w:multiLevelType w:val="hybridMultilevel"/>
    <w:tmpl w:val="7A103314"/>
    <w:lvl w:ilvl="0" w:tplc="6DD869D6">
      <w:start w:val="1"/>
      <w:numFmt w:val="taiwaneseCountingThousand"/>
      <w:lvlText w:val="(%1)"/>
      <w:lvlJc w:val="left"/>
      <w:pPr>
        <w:tabs>
          <w:tab w:val="num" w:pos="624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31394C"/>
    <w:multiLevelType w:val="hybridMultilevel"/>
    <w:tmpl w:val="AD3A0160"/>
    <w:lvl w:ilvl="0" w:tplc="A83EFA74">
      <w:start w:val="1"/>
      <w:numFmt w:val="decimal"/>
      <w:lvlText w:val="%1."/>
      <w:lvlJc w:val="left"/>
      <w:pPr>
        <w:tabs>
          <w:tab w:val="num" w:pos="355"/>
        </w:tabs>
        <w:ind w:left="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5"/>
        </w:tabs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5"/>
        </w:tabs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5"/>
        </w:tabs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5"/>
        </w:tabs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5"/>
        </w:tabs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5"/>
        </w:tabs>
        <w:ind w:left="4195" w:hanging="480"/>
      </w:pPr>
    </w:lvl>
  </w:abstractNum>
  <w:abstractNum w:abstractNumId="4">
    <w:nsid w:val="3C9266D7"/>
    <w:multiLevelType w:val="hybridMultilevel"/>
    <w:tmpl w:val="177C328E"/>
    <w:lvl w:ilvl="0" w:tplc="6DD869D6">
      <w:start w:val="1"/>
      <w:numFmt w:val="taiwaneseCountingThousand"/>
      <w:lvlText w:val="(%1)"/>
      <w:lvlJc w:val="left"/>
      <w:pPr>
        <w:tabs>
          <w:tab w:val="num" w:pos="624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2"/>
    <w:rsid w:val="00003046"/>
    <w:rsid w:val="00021E59"/>
    <w:rsid w:val="0006465A"/>
    <w:rsid w:val="00090E2D"/>
    <w:rsid w:val="000A53A8"/>
    <w:rsid w:val="00170F0F"/>
    <w:rsid w:val="00197EE0"/>
    <w:rsid w:val="001B0751"/>
    <w:rsid w:val="001D6F57"/>
    <w:rsid w:val="002B6DF2"/>
    <w:rsid w:val="002E4124"/>
    <w:rsid w:val="003301A5"/>
    <w:rsid w:val="00340ADB"/>
    <w:rsid w:val="003D51C2"/>
    <w:rsid w:val="003D675D"/>
    <w:rsid w:val="00422754"/>
    <w:rsid w:val="0043043D"/>
    <w:rsid w:val="004A688A"/>
    <w:rsid w:val="004D47AE"/>
    <w:rsid w:val="005A7FEA"/>
    <w:rsid w:val="00636D08"/>
    <w:rsid w:val="0067629D"/>
    <w:rsid w:val="0069797B"/>
    <w:rsid w:val="006B23A0"/>
    <w:rsid w:val="007457BC"/>
    <w:rsid w:val="00757B6B"/>
    <w:rsid w:val="007F2E12"/>
    <w:rsid w:val="00845493"/>
    <w:rsid w:val="008B7106"/>
    <w:rsid w:val="00945E86"/>
    <w:rsid w:val="00953DD1"/>
    <w:rsid w:val="00A1763D"/>
    <w:rsid w:val="00AB7EFB"/>
    <w:rsid w:val="00BA2814"/>
    <w:rsid w:val="00BA79BF"/>
    <w:rsid w:val="00BB440A"/>
    <w:rsid w:val="00BD57D5"/>
    <w:rsid w:val="00C01939"/>
    <w:rsid w:val="00C22BB9"/>
    <w:rsid w:val="00C30847"/>
    <w:rsid w:val="00C3628E"/>
    <w:rsid w:val="00C74C00"/>
    <w:rsid w:val="00CC449C"/>
    <w:rsid w:val="00CE49D0"/>
    <w:rsid w:val="00CF4409"/>
    <w:rsid w:val="00D42928"/>
    <w:rsid w:val="00DC4DA1"/>
    <w:rsid w:val="00DD0558"/>
    <w:rsid w:val="00DE4091"/>
    <w:rsid w:val="00E37043"/>
    <w:rsid w:val="00EE7DFD"/>
    <w:rsid w:val="00EF204B"/>
    <w:rsid w:val="00F72584"/>
    <w:rsid w:val="00FB69D8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D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1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42928"/>
    <w:rPr>
      <w:b/>
      <w:bCs/>
    </w:rPr>
  </w:style>
  <w:style w:type="character" w:styleId="a5">
    <w:name w:val="Hyperlink"/>
    <w:basedOn w:val="a0"/>
    <w:rsid w:val="00C22BB9"/>
    <w:rPr>
      <w:color w:val="0000FF"/>
      <w:u w:val="single"/>
    </w:rPr>
  </w:style>
  <w:style w:type="paragraph" w:styleId="a6">
    <w:name w:val="header"/>
    <w:basedOn w:val="a"/>
    <w:rsid w:val="000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BB440A"/>
    <w:pPr>
      <w:ind w:leftChars="200" w:left="480"/>
    </w:pPr>
  </w:style>
  <w:style w:type="paragraph" w:styleId="2">
    <w:name w:val="Body Text 2"/>
    <w:basedOn w:val="a"/>
    <w:rsid w:val="001B0751"/>
    <w:rPr>
      <w:sz w:val="16"/>
    </w:rPr>
  </w:style>
  <w:style w:type="paragraph" w:styleId="3">
    <w:name w:val="Body Text 3"/>
    <w:basedOn w:val="a"/>
    <w:rsid w:val="001B0751"/>
    <w:pPr>
      <w:jc w:val="both"/>
    </w:pPr>
    <w:rPr>
      <w:rFonts w:ascii="標楷體" w:eastAsia="標楷體" w:hAnsi="標楷體"/>
      <w:sz w:val="20"/>
      <w:szCs w:val="20"/>
    </w:rPr>
  </w:style>
  <w:style w:type="paragraph" w:styleId="a8">
    <w:name w:val="Body Text"/>
    <w:basedOn w:val="a"/>
    <w:rsid w:val="007457BC"/>
    <w:pPr>
      <w:spacing w:after="120"/>
    </w:pPr>
  </w:style>
  <w:style w:type="paragraph" w:styleId="Web">
    <w:name w:val="Normal (Web)"/>
    <w:basedOn w:val="a"/>
    <w:uiPriority w:val="99"/>
    <w:rsid w:val="002E41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"/>
    <w:rsid w:val="004D4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C36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36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D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1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42928"/>
    <w:rPr>
      <w:b/>
      <w:bCs/>
    </w:rPr>
  </w:style>
  <w:style w:type="character" w:styleId="a5">
    <w:name w:val="Hyperlink"/>
    <w:basedOn w:val="a0"/>
    <w:rsid w:val="00C22BB9"/>
    <w:rPr>
      <w:color w:val="0000FF"/>
      <w:u w:val="single"/>
    </w:rPr>
  </w:style>
  <w:style w:type="paragraph" w:styleId="a6">
    <w:name w:val="header"/>
    <w:basedOn w:val="a"/>
    <w:rsid w:val="000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BB440A"/>
    <w:pPr>
      <w:ind w:leftChars="200" w:left="480"/>
    </w:pPr>
  </w:style>
  <w:style w:type="paragraph" w:styleId="2">
    <w:name w:val="Body Text 2"/>
    <w:basedOn w:val="a"/>
    <w:rsid w:val="001B0751"/>
    <w:rPr>
      <w:sz w:val="16"/>
    </w:rPr>
  </w:style>
  <w:style w:type="paragraph" w:styleId="3">
    <w:name w:val="Body Text 3"/>
    <w:basedOn w:val="a"/>
    <w:rsid w:val="001B0751"/>
    <w:pPr>
      <w:jc w:val="both"/>
    </w:pPr>
    <w:rPr>
      <w:rFonts w:ascii="標楷體" w:eastAsia="標楷體" w:hAnsi="標楷體"/>
      <w:sz w:val="20"/>
      <w:szCs w:val="20"/>
    </w:rPr>
  </w:style>
  <w:style w:type="paragraph" w:styleId="a8">
    <w:name w:val="Body Text"/>
    <w:basedOn w:val="a"/>
    <w:rsid w:val="007457BC"/>
    <w:pPr>
      <w:spacing w:after="120"/>
    </w:pPr>
  </w:style>
  <w:style w:type="paragraph" w:styleId="Web">
    <w:name w:val="Normal (Web)"/>
    <w:basedOn w:val="a"/>
    <w:uiPriority w:val="99"/>
    <w:rsid w:val="002E41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"/>
    <w:rsid w:val="004D4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C36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36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國立中興大學人事室辦理「校長遴選」標準作業程序</dc:title>
  <dc:creator>tsai e lin</dc:creator>
  <cp:lastModifiedBy>Administrator</cp:lastModifiedBy>
  <cp:revision>4</cp:revision>
  <dcterms:created xsi:type="dcterms:W3CDTF">2017-12-05T05:43:00Z</dcterms:created>
  <dcterms:modified xsi:type="dcterms:W3CDTF">2018-01-26T02:43:00Z</dcterms:modified>
</cp:coreProperties>
</file>