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5C" w:rsidRPr="00B22C48" w:rsidRDefault="002C5E5C" w:rsidP="002C5E5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防疫</w:t>
      </w:r>
      <w:r w:rsidR="00A807CD">
        <w:rPr>
          <w:rFonts w:eastAsia="標楷體" w:hint="eastAsia"/>
          <w:b/>
          <w:sz w:val="36"/>
          <w:szCs w:val="36"/>
        </w:rPr>
        <w:t>隔離</w:t>
      </w:r>
      <w:r>
        <w:rPr>
          <w:rFonts w:eastAsia="標楷體" w:hint="eastAsia"/>
          <w:b/>
          <w:sz w:val="36"/>
          <w:szCs w:val="36"/>
        </w:rPr>
        <w:t>假</w:t>
      </w:r>
      <w:r>
        <w:rPr>
          <w:rFonts w:eastAsia="標楷體"/>
          <w:b/>
          <w:sz w:val="36"/>
          <w:szCs w:val="36"/>
        </w:rPr>
        <w:t>申請</w:t>
      </w:r>
      <w:r>
        <w:rPr>
          <w:rFonts w:eastAsia="標楷體" w:hint="eastAsia"/>
          <w:b/>
          <w:sz w:val="36"/>
          <w:szCs w:val="36"/>
        </w:rPr>
        <w:t>書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6"/>
        <w:gridCol w:w="626"/>
        <w:gridCol w:w="916"/>
        <w:gridCol w:w="1967"/>
        <w:gridCol w:w="1003"/>
        <w:gridCol w:w="1678"/>
        <w:gridCol w:w="859"/>
        <w:gridCol w:w="2036"/>
      </w:tblGrid>
      <w:tr w:rsidR="009E0F3F" w:rsidRPr="009E0F3F" w:rsidTr="0012244F">
        <w:trPr>
          <w:trHeight w:val="578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 w:hint="eastAsia"/>
                <w:sz w:val="28"/>
                <w:szCs w:val="28"/>
              </w:rPr>
              <w:t>人員類別</w:t>
            </w:r>
          </w:p>
        </w:tc>
        <w:tc>
          <w:tcPr>
            <w:tcW w:w="9085" w:type="dxa"/>
            <w:gridSpan w:val="7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教師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公務人員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A00C06"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0C06">
              <w:rPr>
                <w:rFonts w:ascii="標楷體" w:eastAsia="標楷體" w:hAnsi="標楷體" w:hint="eastAsia"/>
                <w:sz w:val="28"/>
                <w:szCs w:val="28"/>
              </w:rPr>
              <w:t>技工工友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□適用勞動基準法人員</w:t>
            </w:r>
          </w:p>
        </w:tc>
      </w:tr>
      <w:tr w:rsidR="008168CE" w:rsidRPr="00AC5B97" w:rsidTr="00D3011B">
        <w:trPr>
          <w:trHeight w:val="578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職編</w:t>
            </w:r>
            <w:proofErr w:type="gramEnd"/>
          </w:p>
        </w:tc>
        <w:tc>
          <w:tcPr>
            <w:tcW w:w="2036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68CE" w:rsidRPr="00AC5B97" w:rsidTr="00A42824">
        <w:trPr>
          <w:trHeight w:val="3908"/>
          <w:jc w:val="center"/>
        </w:trPr>
        <w:tc>
          <w:tcPr>
            <w:tcW w:w="10924" w:type="dxa"/>
            <w:gridSpan w:val="9"/>
            <w:shd w:val="clear" w:color="auto" w:fill="auto"/>
          </w:tcPr>
          <w:p w:rsidR="009E5441" w:rsidRDefault="009E5441" w:rsidP="009E5441">
            <w:pPr>
              <w:spacing w:line="500" w:lineRule="exact"/>
              <w:ind w:leftChars="50" w:left="120" w:rightChars="50" w:right="120"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依</w:t>
            </w:r>
            <w:r w:rsidRPr="009E5441">
              <w:rPr>
                <w:rFonts w:eastAsia="標楷體" w:hint="eastAsia"/>
                <w:sz w:val="28"/>
                <w:szCs w:val="28"/>
              </w:rPr>
              <w:t>嚴重特殊傳染性肺炎防治及紓困振興特別條例</w:t>
            </w:r>
            <w:r w:rsidR="00A42824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下稱紓困條例</w:t>
            </w:r>
            <w:r w:rsidR="00A42824">
              <w:rPr>
                <w:rFonts w:eastAsia="標楷體" w:hint="eastAsia"/>
                <w:sz w:val="28"/>
                <w:szCs w:val="28"/>
              </w:rPr>
              <w:t>）</w:t>
            </w:r>
            <w:r w:rsidR="008168CE" w:rsidRPr="006E2CFD">
              <w:rPr>
                <w:rFonts w:eastAsia="標楷體" w:hint="eastAsia"/>
                <w:sz w:val="28"/>
                <w:szCs w:val="28"/>
              </w:rPr>
              <w:t>，</w:t>
            </w:r>
            <w:r w:rsidR="008168CE" w:rsidRPr="00C477D6">
              <w:rPr>
                <w:rFonts w:eastAsia="標楷體" w:hint="eastAsia"/>
                <w:sz w:val="28"/>
                <w:szCs w:val="28"/>
              </w:rPr>
              <w:t>本人因</w:t>
            </w:r>
          </w:p>
          <w:p w:rsidR="000F634B" w:rsidRDefault="000F634B" w:rsidP="009E5441">
            <w:pPr>
              <w:spacing w:line="500" w:lineRule="exact"/>
              <w:ind w:leftChars="50" w:left="120" w:rightChars="50" w:right="120" w:firstLineChars="16" w:firstLine="45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1489" w:rsidRPr="00E31489">
              <w:rPr>
                <w:rFonts w:ascii="Times New Roman" w:eastAsia="標楷體" w:hAnsi="Times New Roman" w:hint="eastAsia"/>
                <w:sz w:val="28"/>
                <w:szCs w:val="28"/>
              </w:rPr>
              <w:t>經各級衛生主管機關認定應接受居家隔離、居家檢疫、集中隔</w:t>
            </w:r>
            <w:r w:rsidR="00D010D3" w:rsidRPr="00E31489">
              <w:rPr>
                <w:rFonts w:ascii="Times New Roman" w:eastAsia="標楷體" w:hAnsi="Times New Roman" w:hint="eastAsia"/>
                <w:sz w:val="28"/>
                <w:szCs w:val="28"/>
              </w:rPr>
              <w:t>離或集</w:t>
            </w:r>
            <w:r w:rsidR="00E31489" w:rsidRPr="00E31489">
              <w:rPr>
                <w:rFonts w:ascii="Times New Roman" w:eastAsia="標楷體" w:hAnsi="Times New Roman" w:hint="eastAsia"/>
                <w:sz w:val="28"/>
                <w:szCs w:val="28"/>
              </w:rPr>
              <w:t>中檢疫者</w:t>
            </w:r>
          </w:p>
          <w:p w:rsidR="009E5441" w:rsidRDefault="000F634B" w:rsidP="009E5441">
            <w:pPr>
              <w:spacing w:beforeLines="50" w:before="180" w:line="0" w:lineRule="atLeast"/>
              <w:ind w:leftChars="50" w:left="120" w:rightChars="50" w:right="120" w:firstLineChars="16" w:firstLine="45"/>
              <w:rPr>
                <w:rFonts w:ascii="標楷體" w:eastAsia="標楷體" w:hAnsi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10D3" w:rsidRPr="00D010D3">
              <w:rPr>
                <w:rFonts w:ascii="標楷體" w:eastAsia="標楷體" w:hAnsi="標楷體" w:hint="eastAsia"/>
                <w:sz w:val="28"/>
                <w:szCs w:val="28"/>
              </w:rPr>
              <w:t>為照顧生活不能自理之受隔離或檢疫者</w:t>
            </w:r>
            <w:proofErr w:type="gramStart"/>
            <w:r w:rsidR="00A4282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A42824">
              <w:rPr>
                <w:rFonts w:ascii="標楷體" w:eastAsia="標楷體" w:hAnsi="標楷體" w:hint="eastAsia"/>
                <w:sz w:val="28"/>
                <w:szCs w:val="28"/>
              </w:rPr>
              <w:t>家屬姓名：</w:t>
            </w:r>
            <w:r w:rsidR="00A42824" w:rsidRPr="00A428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A4282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95E96" w:rsidRPr="00F70B52" w:rsidRDefault="008168CE" w:rsidP="00F70B52">
            <w:pPr>
              <w:spacing w:beforeLines="50" w:before="180" w:line="40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</w:t>
            </w:r>
            <w:r w:rsidRPr="005B1904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>同意自</w:t>
            </w:r>
            <w:r w:rsidR="00517F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A3D5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2E055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A3D5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B1904">
              <w:rPr>
                <w:rFonts w:eastAsia="標楷體" w:hint="eastAsia"/>
                <w:sz w:val="28"/>
                <w:szCs w:val="28"/>
              </w:rPr>
              <w:t>日起至</w:t>
            </w:r>
            <w:r w:rsidR="00517F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517F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17F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A3D5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2E055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A3D5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B1904">
              <w:rPr>
                <w:rFonts w:eastAsia="標楷體" w:hint="eastAsia"/>
                <w:sz w:val="28"/>
                <w:szCs w:val="28"/>
              </w:rPr>
              <w:t>日止</w:t>
            </w:r>
            <w:r w:rsidR="00A42824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天</w:t>
            </w:r>
            <w:r w:rsidR="00A42824">
              <w:rPr>
                <w:rFonts w:eastAsia="標楷體" w:hint="eastAsia"/>
                <w:sz w:val="28"/>
                <w:szCs w:val="28"/>
              </w:rPr>
              <w:t>）</w:t>
            </w:r>
            <w:r w:rsidRPr="005B1904">
              <w:rPr>
                <w:rFonts w:eastAsia="標楷體" w:hint="eastAsia"/>
                <w:sz w:val="28"/>
                <w:szCs w:val="28"/>
              </w:rPr>
              <w:t>申請</w:t>
            </w:r>
            <w:r w:rsidRPr="00805732">
              <w:rPr>
                <w:rFonts w:eastAsia="標楷體" w:hint="eastAsia"/>
                <w:sz w:val="28"/>
                <w:szCs w:val="28"/>
              </w:rPr>
              <w:t>防疫</w:t>
            </w:r>
            <w:r w:rsidR="009E5441">
              <w:rPr>
                <w:rFonts w:eastAsia="標楷體" w:hint="eastAsia"/>
                <w:sz w:val="28"/>
                <w:szCs w:val="28"/>
              </w:rPr>
              <w:t>隔離</w:t>
            </w:r>
            <w:r w:rsidRPr="00805732">
              <w:rPr>
                <w:rFonts w:eastAsia="標楷體" w:hint="eastAsia"/>
                <w:sz w:val="28"/>
                <w:szCs w:val="28"/>
              </w:rPr>
              <w:t>假</w:t>
            </w:r>
            <w:r w:rsidRPr="005B1904">
              <w:rPr>
                <w:rFonts w:eastAsia="標楷體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t>又</w:t>
            </w:r>
            <w:r w:rsidRPr="005B1904">
              <w:rPr>
                <w:rFonts w:eastAsia="標楷體"/>
                <w:sz w:val="28"/>
                <w:szCs w:val="28"/>
              </w:rPr>
              <w:t>本人</w:t>
            </w:r>
            <w:r w:rsidRPr="005B1904">
              <w:rPr>
                <w:rFonts w:eastAsia="標楷體" w:hint="eastAsia"/>
                <w:sz w:val="28"/>
                <w:szCs w:val="28"/>
              </w:rPr>
              <w:t>已</w:t>
            </w:r>
            <w:r w:rsidRPr="005B1904">
              <w:rPr>
                <w:rFonts w:eastAsia="標楷體"/>
                <w:sz w:val="28"/>
                <w:szCs w:val="28"/>
              </w:rPr>
              <w:t>詳閱下列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805732">
              <w:rPr>
                <w:rFonts w:eastAsia="標楷體" w:hint="eastAsia"/>
                <w:b/>
                <w:sz w:val="28"/>
                <w:szCs w:val="28"/>
              </w:rPr>
              <w:t>防疫</w:t>
            </w:r>
            <w:r w:rsidR="009E5441">
              <w:rPr>
                <w:rFonts w:eastAsia="標楷體" w:hint="eastAsia"/>
                <w:b/>
                <w:sz w:val="28"/>
                <w:szCs w:val="28"/>
              </w:rPr>
              <w:t>隔離</w:t>
            </w:r>
            <w:r w:rsidRPr="00805732">
              <w:rPr>
                <w:rFonts w:eastAsia="標楷體" w:hint="eastAsia"/>
                <w:b/>
                <w:sz w:val="28"/>
                <w:szCs w:val="28"/>
              </w:rPr>
              <w:t>假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應注意事項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="0007446B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說明表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】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，</w:t>
            </w:r>
            <w:r w:rsidR="00E51918">
              <w:rPr>
                <w:rFonts w:eastAsia="標楷體" w:hint="eastAsia"/>
                <w:sz w:val="28"/>
                <w:szCs w:val="28"/>
              </w:rPr>
              <w:t>如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經查</w:t>
            </w:r>
            <w:r w:rsidR="0007446B">
              <w:rPr>
                <w:rFonts w:eastAsia="標楷體" w:hint="eastAsia"/>
                <w:sz w:val="28"/>
                <w:szCs w:val="28"/>
              </w:rPr>
              <w:t>有違</w:t>
            </w:r>
            <w:r w:rsidR="00E51918">
              <w:rPr>
                <w:rFonts w:eastAsia="標楷體" w:hint="eastAsia"/>
                <w:sz w:val="28"/>
                <w:szCs w:val="28"/>
              </w:rPr>
              <w:t>規</w:t>
            </w:r>
            <w:r w:rsidR="0007446B">
              <w:rPr>
                <w:rFonts w:eastAsia="標楷體" w:hint="eastAsia"/>
                <w:sz w:val="28"/>
                <w:szCs w:val="28"/>
              </w:rPr>
              <w:t>事實</w:t>
            </w:r>
            <w:r w:rsidR="0012244F">
              <w:rPr>
                <w:rFonts w:eastAsia="標楷體" w:hint="eastAsia"/>
                <w:sz w:val="28"/>
                <w:szCs w:val="28"/>
              </w:rPr>
              <w:t>，同意</w:t>
            </w:r>
            <w:proofErr w:type="gramStart"/>
            <w:r w:rsidR="00E51918">
              <w:rPr>
                <w:rFonts w:eastAsia="標楷體" w:hint="eastAsia"/>
                <w:sz w:val="28"/>
                <w:szCs w:val="28"/>
              </w:rPr>
              <w:t>逕</w:t>
            </w:r>
            <w:proofErr w:type="gramEnd"/>
            <w:r w:rsidR="00E51918">
              <w:rPr>
                <w:rFonts w:eastAsia="標楷體" w:hint="eastAsia"/>
                <w:sz w:val="28"/>
                <w:szCs w:val="28"/>
              </w:rPr>
              <w:t>以</w:t>
            </w:r>
            <w:proofErr w:type="gramStart"/>
            <w:r w:rsidR="0012244F">
              <w:rPr>
                <w:rFonts w:eastAsia="標楷體" w:hint="eastAsia"/>
                <w:sz w:val="28"/>
                <w:szCs w:val="28"/>
              </w:rPr>
              <w:t>變更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假別處</w:t>
            </w:r>
            <w:proofErr w:type="gramEnd"/>
            <w:r w:rsidR="0007446B" w:rsidRPr="0007446B">
              <w:rPr>
                <w:rFonts w:eastAsia="標楷體" w:hint="eastAsia"/>
                <w:sz w:val="28"/>
                <w:szCs w:val="28"/>
              </w:rPr>
              <w:t>理</w:t>
            </w:r>
            <w:r w:rsidRPr="005B1904">
              <w:rPr>
                <w:rFonts w:eastAsia="標楷體"/>
                <w:sz w:val="28"/>
                <w:szCs w:val="28"/>
              </w:rPr>
              <w:t>。</w:t>
            </w:r>
          </w:p>
          <w:p w:rsidR="008168CE" w:rsidRDefault="008168C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A42824">
              <w:rPr>
                <w:rFonts w:eastAsia="標楷體" w:hint="eastAsia"/>
                <w:sz w:val="28"/>
                <w:szCs w:val="28"/>
              </w:rPr>
              <w:t>（</w:t>
            </w:r>
            <w:r w:rsidRPr="005B1904">
              <w:rPr>
                <w:rFonts w:eastAsia="標楷體" w:hint="eastAsia"/>
                <w:sz w:val="28"/>
                <w:szCs w:val="28"/>
              </w:rPr>
              <w:t>簽章</w:t>
            </w:r>
            <w:r w:rsidR="00A42824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168CE" w:rsidRPr="005B1904" w:rsidRDefault="0002068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</w:t>
            </w:r>
            <w:r w:rsidRPr="005B1904">
              <w:rPr>
                <w:rFonts w:eastAsia="標楷體" w:hint="eastAsia"/>
                <w:sz w:val="28"/>
                <w:szCs w:val="28"/>
              </w:rPr>
              <w:t>日期：</w:t>
            </w:r>
            <w:r w:rsidR="00CA236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B1904">
              <w:rPr>
                <w:rFonts w:eastAsia="標楷體" w:hint="eastAsia"/>
                <w:sz w:val="28"/>
                <w:szCs w:val="28"/>
              </w:rPr>
              <w:t>年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月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二級單位</w:t>
            </w:r>
            <w:r w:rsidRPr="005B1904">
              <w:rPr>
                <w:rFonts w:eastAsia="標楷體"/>
                <w:sz w:val="28"/>
              </w:rPr>
              <w:t>主管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6808EC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一級單位主管</w:t>
            </w:r>
          </w:p>
        </w:tc>
      </w:tr>
      <w:tr w:rsidR="008168CE" w:rsidRPr="00AC5B97" w:rsidTr="008F37F8">
        <w:trPr>
          <w:trHeight w:val="827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ind w:rightChars="50" w:right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  <w:tr w:rsidR="008168CE" w:rsidRPr="00AC5B97" w:rsidTr="0012244F">
        <w:trPr>
          <w:trHeight w:val="454"/>
          <w:jc w:val="center"/>
        </w:trPr>
        <w:tc>
          <w:tcPr>
            <w:tcW w:w="5348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5B1904">
              <w:rPr>
                <w:rFonts w:eastAsia="標楷體"/>
                <w:sz w:val="28"/>
              </w:rPr>
              <w:t>人事室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應檢附文件</w:t>
            </w:r>
          </w:p>
        </w:tc>
      </w:tr>
      <w:tr w:rsidR="008168CE" w:rsidRPr="00AC5B97" w:rsidTr="0012244F">
        <w:trPr>
          <w:trHeight w:val="1247"/>
          <w:jc w:val="center"/>
        </w:trPr>
        <w:tc>
          <w:tcPr>
            <w:tcW w:w="5348" w:type="dxa"/>
            <w:gridSpan w:val="5"/>
            <w:shd w:val="clear" w:color="auto" w:fill="auto"/>
          </w:tcPr>
          <w:p w:rsidR="008168CE" w:rsidRPr="00721099" w:rsidRDefault="008168CE" w:rsidP="008168C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8168CE" w:rsidRPr="00721099" w:rsidRDefault="008168CE" w:rsidP="008168CE">
            <w:pPr>
              <w:snapToGrid w:val="0"/>
              <w:jc w:val="both"/>
              <w:rPr>
                <w:rFonts w:eastAsia="標楷體"/>
                <w:sz w:val="22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8"/>
                <w:shd w:val="pct15" w:color="auto" w:fill="FFFFFF"/>
              </w:rPr>
              <w:t>人事室備查登錄</w:t>
            </w:r>
          </w:p>
          <w:p w:rsidR="00D010D3" w:rsidRDefault="008168CE" w:rsidP="000A1AFC">
            <w:pPr>
              <w:snapToGrid w:val="0"/>
              <w:ind w:leftChars="50" w:left="120" w:rightChars="50" w:right="120"/>
              <w:jc w:val="both"/>
              <w:rPr>
                <w:rFonts w:eastAsia="標楷體"/>
                <w:szCs w:val="28"/>
              </w:rPr>
            </w:pP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D010D3" w:rsidRPr="00D010D3">
              <w:rPr>
                <w:rFonts w:eastAsia="標楷體" w:hint="eastAsia"/>
                <w:szCs w:val="28"/>
              </w:rPr>
              <w:t>居家隔離通知書</w:t>
            </w:r>
          </w:p>
          <w:p w:rsidR="0007446B" w:rsidRPr="0012244F" w:rsidRDefault="008168CE" w:rsidP="000A1AFC">
            <w:pPr>
              <w:snapToGrid w:val="0"/>
              <w:ind w:leftChars="50" w:left="120" w:rightChars="50" w:right="120"/>
              <w:jc w:val="both"/>
              <w:rPr>
                <w:rFonts w:eastAsia="標楷體"/>
                <w:szCs w:val="28"/>
              </w:rPr>
            </w:pP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D010D3" w:rsidRPr="00D010D3">
              <w:rPr>
                <w:rFonts w:eastAsia="標楷體" w:hint="eastAsia"/>
                <w:szCs w:val="28"/>
              </w:rPr>
              <w:t>旅客入境健康聲明暨居家檢疫通知書</w:t>
            </w:r>
          </w:p>
          <w:p w:rsidR="00D010D3" w:rsidRDefault="000A1AFC" w:rsidP="002A3A85">
            <w:pPr>
              <w:snapToGrid w:val="0"/>
              <w:ind w:rightChars="50" w:right="12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</w:t>
            </w: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="00D010D3" w:rsidRPr="00D010D3">
              <w:rPr>
                <w:rFonts w:eastAsia="標楷體" w:hint="eastAsia"/>
                <w:szCs w:val="28"/>
              </w:rPr>
              <w:t>衛生主管機關開立之隔離、檢疫通知書</w:t>
            </w:r>
          </w:p>
          <w:p w:rsidR="00A42824" w:rsidRDefault="00D010D3" w:rsidP="00A42824">
            <w:pPr>
              <w:snapToGrid w:val="0"/>
              <w:ind w:left="353" w:rightChars="-40" w:right="-96" w:hangingChars="147" w:hanging="353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</w:t>
            </w:r>
            <w:r w:rsidRPr="0012244F">
              <w:rPr>
                <w:rFonts w:eastAsia="標楷體" w:hint="eastAsia"/>
                <w:szCs w:val="28"/>
              </w:rPr>
              <w:sym w:font="Wingdings 2" w:char="F0A3"/>
            </w:r>
            <w:r w:rsidRPr="00D010D3">
              <w:rPr>
                <w:rFonts w:eastAsia="標楷體" w:hint="eastAsia"/>
                <w:szCs w:val="28"/>
              </w:rPr>
              <w:t>足資證明家屬受隔離</w:t>
            </w:r>
            <w:r w:rsidR="00A42824">
              <w:rPr>
                <w:rFonts w:eastAsia="標楷體" w:hint="eastAsia"/>
                <w:szCs w:val="28"/>
              </w:rPr>
              <w:t>（</w:t>
            </w:r>
            <w:r w:rsidRPr="00D010D3">
              <w:rPr>
                <w:rFonts w:eastAsia="標楷體" w:hint="eastAsia"/>
                <w:szCs w:val="28"/>
              </w:rPr>
              <w:t>檢疫</w:t>
            </w:r>
            <w:r w:rsidR="00A42824">
              <w:rPr>
                <w:rFonts w:eastAsia="標楷體" w:hint="eastAsia"/>
                <w:szCs w:val="28"/>
              </w:rPr>
              <w:t>）</w:t>
            </w:r>
            <w:r w:rsidRPr="00D010D3">
              <w:rPr>
                <w:rFonts w:eastAsia="標楷體" w:hint="eastAsia"/>
                <w:szCs w:val="28"/>
              </w:rPr>
              <w:t>、生活不能自理及身分關係之必要證明文件</w:t>
            </w:r>
            <w:r w:rsidR="00A42824">
              <w:rPr>
                <w:rFonts w:eastAsia="標楷體" w:hint="eastAsia"/>
                <w:szCs w:val="28"/>
              </w:rPr>
              <w:t>（須為</w:t>
            </w:r>
            <w:r w:rsidR="00A42824" w:rsidRPr="00A42824">
              <w:rPr>
                <w:rFonts w:eastAsia="標楷體" w:hint="eastAsia"/>
                <w:szCs w:val="28"/>
              </w:rPr>
              <w:t>二親等內之血親、姻親或民法第</w:t>
            </w:r>
            <w:r w:rsidR="00A42824">
              <w:rPr>
                <w:rFonts w:eastAsia="標楷體" w:hint="eastAsia"/>
                <w:szCs w:val="28"/>
              </w:rPr>
              <w:t>1123</w:t>
            </w:r>
            <w:r w:rsidR="00A42824" w:rsidRPr="00A42824">
              <w:rPr>
                <w:rFonts w:eastAsia="標楷體" w:hint="eastAsia"/>
                <w:szCs w:val="28"/>
              </w:rPr>
              <w:t>條所定之家長、家屬</w:t>
            </w:r>
            <w:r w:rsidR="00A42824">
              <w:rPr>
                <w:rFonts w:eastAsia="標楷體" w:hint="eastAsia"/>
                <w:szCs w:val="28"/>
              </w:rPr>
              <w:t>）</w:t>
            </w:r>
          </w:p>
          <w:p w:rsidR="008168CE" w:rsidRPr="00FA3D53" w:rsidRDefault="00D010D3" w:rsidP="002A3A85">
            <w:pPr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</w:t>
            </w:r>
            <w:r w:rsidR="008168CE" w:rsidRPr="0012244F">
              <w:rPr>
                <w:rFonts w:eastAsia="標楷體" w:hint="eastAsia"/>
                <w:szCs w:val="28"/>
              </w:rPr>
              <w:sym w:font="Wingdings 2" w:char="F0A3"/>
            </w:r>
            <w:r w:rsidR="008168CE" w:rsidRPr="0012244F">
              <w:rPr>
                <w:rFonts w:eastAsia="標楷體" w:hint="eastAsia"/>
                <w:szCs w:val="28"/>
              </w:rPr>
              <w:t>其他文件</w:t>
            </w:r>
          </w:p>
        </w:tc>
      </w:tr>
      <w:tr w:rsidR="008168CE" w:rsidRPr="00AC5B97" w:rsidTr="005D1FB6">
        <w:trPr>
          <w:trHeight w:val="1557"/>
          <w:jc w:val="center"/>
        </w:trPr>
        <w:tc>
          <w:tcPr>
            <w:tcW w:w="10924" w:type="dxa"/>
            <w:gridSpan w:val="9"/>
            <w:shd w:val="clear" w:color="auto" w:fill="auto"/>
          </w:tcPr>
          <w:p w:rsidR="008168CE" w:rsidRPr="008442BF" w:rsidRDefault="008168CE" w:rsidP="008442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561" w:hangingChars="200" w:hanging="561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442BF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【防疫</w:t>
            </w:r>
            <w:r w:rsidR="008442BF" w:rsidRPr="008442BF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隔離</w:t>
            </w:r>
            <w:r w:rsidRPr="008442BF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假應注意事項】</w:t>
            </w:r>
          </w:p>
          <w:p w:rsidR="00007AFB" w:rsidRPr="00007AFB" w:rsidRDefault="00007AFB" w:rsidP="008442BF">
            <w:pPr>
              <w:pStyle w:val="HTML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紓困條例第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條規定</w:t>
            </w:r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略</w:t>
            </w:r>
            <w:proofErr w:type="gramStart"/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以</w:t>
            </w:r>
            <w:proofErr w:type="gramEnd"/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，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各級衛生主管機關認定應接受居家隔離、居家檢疫、集中隔離或集中檢疫者，及為照顧生活不能自理之受隔離者、檢疫者而請假或無法從事工作之家屬，經衛生主管機關認定接受隔離者、檢疫者</w:t>
            </w:r>
            <w:r w:rsidRPr="00007AFB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未違反隔離或檢疫相關規定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，就接受隔離或檢疫之日起至結束之日止</w:t>
            </w:r>
            <w:proofErr w:type="gramStart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期間</w:t>
            </w:r>
            <w:proofErr w:type="gramEnd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007AFB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得自受隔離或檢疫結束之日起，於</w:t>
            </w:r>
            <w:r w:rsidRPr="00007AFB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2</w:t>
            </w:r>
            <w:r w:rsidRPr="00007AFB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年內申請防疫補償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。但有支領薪資或依其他法令規定性質相同之補助者，不得重複領取。</w:t>
            </w:r>
            <w:r w:rsidR="00A42824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proofErr w:type="gramStart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教職員工</w:t>
            </w:r>
            <w:r w:rsidR="00A42824">
              <w:rPr>
                <w:rFonts w:ascii="Times New Roman" w:eastAsia="標楷體" w:hAnsi="Times New Roman" w:hint="eastAsia"/>
                <w:sz w:val="24"/>
                <w:szCs w:val="24"/>
              </w:rPr>
              <w:t>如符合</w:t>
            </w:r>
            <w:proofErr w:type="gramEnd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申請防疫隔離假</w:t>
            </w:r>
            <w:r w:rsidR="00A42824">
              <w:rPr>
                <w:rFonts w:ascii="Times New Roman" w:eastAsia="標楷體" w:hAnsi="Times New Roman" w:hint="eastAsia"/>
                <w:sz w:val="24"/>
                <w:szCs w:val="24"/>
              </w:rPr>
              <w:t>之條件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，本校不得拒絕，且不得視為曠職、強迫以事假或</w:t>
            </w:r>
            <w:proofErr w:type="gramStart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其他假別處</w:t>
            </w:r>
            <w:proofErr w:type="gramEnd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理，亦不得扣發全勤獎金、解僱或為其他不利之處分。</w:t>
            </w:r>
          </w:p>
          <w:p w:rsidR="008168CE" w:rsidRPr="00007AFB" w:rsidRDefault="00007AFB" w:rsidP="008442BF">
            <w:pPr>
              <w:pStyle w:val="HTML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紓困條例第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19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條規定</w:t>
            </w:r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略</w:t>
            </w:r>
            <w:proofErr w:type="gramStart"/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以</w:t>
            </w:r>
            <w:proofErr w:type="gramEnd"/>
            <w:r w:rsidRPr="00007AFB">
              <w:rPr>
                <w:rFonts w:ascii="Times New Roman" w:eastAsia="標楷體" w:hAnsi="Times New Roman"/>
                <w:sz w:val="24"/>
                <w:szCs w:val="24"/>
              </w:rPr>
              <w:t>，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本條例施行</w:t>
            </w:r>
            <w:proofErr w:type="gramStart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期間，</w:t>
            </w:r>
            <w:proofErr w:type="gramEnd"/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自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109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15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日起至</w:t>
            </w:r>
            <w:r w:rsidRPr="00517F84">
              <w:rPr>
                <w:rFonts w:ascii="Times New Roman" w:eastAsia="標楷體" w:hAnsi="Times New Roman" w:hint="eastAsia"/>
                <w:color w:val="auto"/>
                <w:sz w:val="24"/>
                <w:szCs w:val="24"/>
              </w:rPr>
              <w:t>11</w:t>
            </w:r>
            <w:r w:rsidR="00517F84" w:rsidRPr="00517F84">
              <w:rPr>
                <w:rFonts w:ascii="Times New Roman" w:eastAsia="標楷體" w:hAnsi="Times New Roman" w:hint="eastAsia"/>
                <w:color w:val="auto"/>
                <w:sz w:val="24"/>
                <w:szCs w:val="24"/>
              </w:rPr>
              <w:t>1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30</w:t>
            </w:r>
            <w:r w:rsidRPr="00007AFB">
              <w:rPr>
                <w:rFonts w:ascii="Times New Roman" w:eastAsia="標楷體" w:hAnsi="Times New Roman" w:hint="eastAsia"/>
                <w:sz w:val="24"/>
                <w:szCs w:val="24"/>
              </w:rPr>
              <w:t>日止。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本校教職員工自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109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年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1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月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15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日起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如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符合申請防疫隔離假之條件，且原以</w:t>
            </w:r>
            <w:proofErr w:type="gramStart"/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其他假別或</w:t>
            </w:r>
            <w:proofErr w:type="gramEnd"/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加班補休辦理者，得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於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1</w:t>
            </w:r>
            <w:r w:rsidR="00CA2368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年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6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月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30</w:t>
            </w:r>
            <w:r w:rsidR="00A42824"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日前向本校申請</w:t>
            </w:r>
            <w:r w:rsidRPr="00517F8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>改以防疫隔離假登記。</w:t>
            </w:r>
          </w:p>
          <w:p w:rsidR="00B54A17" w:rsidRPr="00A42824" w:rsidRDefault="008168CE" w:rsidP="008442B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 w:rsidRPr="00007AFB">
              <w:rPr>
                <w:rFonts w:ascii="Times New Roman" w:eastAsia="標楷體" w:hAnsi="Times New Roman" w:cs="Times New Roman"/>
                <w:sz w:val="24"/>
                <w:szCs w:val="24"/>
              </w:rPr>
              <w:t>申請防疫</w:t>
            </w:r>
            <w:proofErr w:type="gramStart"/>
            <w:r w:rsidR="00007AFB" w:rsidRPr="00007AF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隔離</w:t>
            </w:r>
            <w:r w:rsidRPr="00007AFB">
              <w:rPr>
                <w:rFonts w:ascii="Times New Roman" w:eastAsia="標楷體" w:hAnsi="Times New Roman" w:cs="Times New Roman"/>
                <w:sz w:val="24"/>
                <w:szCs w:val="24"/>
              </w:rPr>
              <w:t>假應檢</w:t>
            </w:r>
            <w:proofErr w:type="gramEnd"/>
            <w:r w:rsidRPr="00007AFB">
              <w:rPr>
                <w:rFonts w:ascii="Times New Roman" w:eastAsia="標楷體" w:hAnsi="Times New Roman" w:cs="Times New Roman"/>
                <w:sz w:val="24"/>
                <w:szCs w:val="24"/>
              </w:rPr>
              <w:t>附</w:t>
            </w:r>
            <w:r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「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居家隔離通知書</w:t>
            </w:r>
            <w:r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」</w:t>
            </w:r>
            <w:r w:rsidR="000A1AFC"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「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旅客入境健康聲明暨居家檢疫通知書</w:t>
            </w:r>
            <w:r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」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、「衛生主管機關開立之隔離、檢疫通知書」</w:t>
            </w:r>
            <w:r w:rsidR="00336411"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或</w:t>
            </w:r>
            <w:r w:rsidR="000A1AFC"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「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足資證明家屬受隔離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檢疫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007AFB" w:rsidRPr="008442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、生活不能自理及身分關係之必要證明文件</w:t>
            </w:r>
            <w:r w:rsidR="000A1AFC" w:rsidRPr="008442BF">
              <w:rPr>
                <w:rFonts w:ascii="Times New Roman" w:eastAsia="標楷體" w:hAnsi="Times New Roman" w:cs="Times New Roman"/>
                <w:sz w:val="24"/>
                <w:szCs w:val="24"/>
              </w:rPr>
              <w:t>」</w:t>
            </w:r>
            <w:r w:rsidRPr="00007AFB">
              <w:rPr>
                <w:rFonts w:ascii="Times New Roman" w:eastAsia="標楷體" w:hAnsi="Times New Roman" w:cs="Times New Roman"/>
                <w:sz w:val="24"/>
                <w:szCs w:val="24"/>
              </w:rPr>
              <w:t>送至本校人事室辦理，</w:t>
            </w:r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惟</w:t>
            </w:r>
            <w:r w:rsidRPr="005D1FB6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  <w:t>應檢附</w:t>
            </w:r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文件如未及</w:t>
            </w:r>
            <w:proofErr w:type="gramStart"/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備妥得</w:t>
            </w:r>
            <w:proofErr w:type="gramEnd"/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於</w:t>
            </w:r>
            <w:r w:rsidR="00C231D1" w:rsidRPr="005D1FB6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4"/>
                <w:szCs w:val="24"/>
                <w:u w:val="single"/>
              </w:rPr>
              <w:t>核准後</w:t>
            </w:r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10</w:t>
            </w:r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日</w:t>
            </w:r>
            <w:r w:rsidR="00C231D1" w:rsidRPr="005D1FB6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24"/>
                <w:szCs w:val="24"/>
                <w:u w:val="single"/>
              </w:rPr>
              <w:t>內</w:t>
            </w:r>
            <w:r w:rsidRPr="005D1FB6">
              <w:rPr>
                <w:rFonts w:ascii="Times New Roman" w:eastAsia="標楷體" w:hAnsi="Times New Roman" w:cs="Times New Roman"/>
                <w:b/>
                <w:color w:val="auto"/>
                <w:kern w:val="2"/>
                <w:sz w:val="24"/>
                <w:szCs w:val="24"/>
                <w:u w:val="single"/>
              </w:rPr>
              <w:t>送至人事室補正</w:t>
            </w:r>
            <w:r w:rsidRPr="00007AFB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A42824" w:rsidRDefault="00A42824" w:rsidP="008442B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lastRenderedPageBreak/>
              <w:t>本表所稱「</w:t>
            </w:r>
            <w:r w:rsidRPr="00A4282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生活不能自理之受隔離或檢疫者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」，須符合</w:t>
            </w:r>
            <w:r w:rsidRPr="00A4282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嚴重特殊傳染性肺炎隔離及檢疫期間防疫補償辦法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（下稱補償辦法）第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條第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項所列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款情形之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。</w:t>
            </w:r>
          </w:p>
          <w:p w:rsidR="00A42824" w:rsidRDefault="00A42824" w:rsidP="008442B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補償辦法第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條第</w:t>
            </w:r>
            <w:r w:rsidR="00517F8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項規定</w:t>
            </w:r>
            <w:r w:rsid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略</w:t>
            </w:r>
            <w:proofErr w:type="gramStart"/>
            <w:r w:rsid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，</w:t>
            </w:r>
            <w:r w:rsid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本表所稱「</w:t>
            </w:r>
            <w:r w:rsidRPr="00A4282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家屬</w:t>
            </w:r>
            <w:r w:rsid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」</w:t>
            </w:r>
            <w:r w:rsidRPr="00A4282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為二親等內之血親、姻親或民法第</w:t>
            </w:r>
            <w:r w:rsid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1123</w:t>
            </w:r>
            <w:r w:rsidRPr="00A42824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條所定之家長、家屬。</w:t>
            </w:r>
          </w:p>
          <w:p w:rsidR="005D1FB6" w:rsidRPr="0012244F" w:rsidRDefault="005D1FB6" w:rsidP="008442B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補償辦法第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條規定略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，</w:t>
            </w:r>
            <w:r w:rsidRP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防疫補償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係</w:t>
            </w:r>
            <w:r w:rsidRP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每人按日發給新臺幣</w:t>
            </w:r>
            <w:r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1</w:t>
            </w:r>
            <w:r w:rsidRPr="005D1FB6">
              <w:rPr>
                <w:rFonts w:ascii="Times New Roman" w:eastAsia="標楷體" w:hAnsi="Times New Roman" w:cs="Times New Roman" w:hint="eastAsia"/>
                <w:sz w:val="24"/>
                <w:szCs w:val="22"/>
              </w:rPr>
              <w:t>千元。</w:t>
            </w:r>
          </w:p>
        </w:tc>
      </w:tr>
    </w:tbl>
    <w:p w:rsidR="005D1FB6" w:rsidRDefault="005D1FB6" w:rsidP="00C477D6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B1288A" w:rsidRDefault="00B1288A" w:rsidP="00C477D6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  <w:r>
        <w:rPr>
          <w:rFonts w:ascii="標楷體" w:eastAsia="標楷體" w:hAnsi="標楷體"/>
          <w:b/>
          <w:bCs/>
          <w:noProof/>
          <w:sz w:val="48"/>
          <w:szCs w:val="40"/>
        </w:rPr>
        <w:drawing>
          <wp:inline distT="0" distB="0" distL="0" distR="0" wp14:anchorId="3B3215D3" wp14:editId="0B7C0B55">
            <wp:extent cx="5792913" cy="70199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32003192120581f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61" cy="70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8A" w:rsidRDefault="00B1288A" w:rsidP="00C477D6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5D1FB6" w:rsidRDefault="005D1FB6" w:rsidP="00C477D6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C477D6" w:rsidRPr="00C477D6" w:rsidRDefault="00C477D6" w:rsidP="00C477D6">
      <w:pPr>
        <w:jc w:val="center"/>
        <w:rPr>
          <w:rFonts w:ascii="標楷體" w:eastAsia="標楷體" w:hAnsi="標楷體"/>
          <w:b/>
          <w:sz w:val="48"/>
          <w:szCs w:val="40"/>
        </w:rPr>
      </w:pPr>
      <w:r w:rsidRPr="00C477D6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本校公教人員及</w:t>
      </w:r>
      <w:r w:rsidRPr="00C477D6">
        <w:rPr>
          <w:rFonts w:ascii="標楷體" w:eastAsia="標楷體" w:hAnsi="標楷體" w:hint="eastAsia"/>
          <w:b/>
          <w:sz w:val="48"/>
          <w:szCs w:val="40"/>
        </w:rPr>
        <w:t>適用勞基法人員</w:t>
      </w:r>
    </w:p>
    <w:p w:rsidR="00C477D6" w:rsidRPr="00C477D6" w:rsidRDefault="00C477D6" w:rsidP="00C477D6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C477D6">
        <w:rPr>
          <w:rFonts w:ascii="標楷體" w:eastAsia="標楷體" w:hAnsi="標楷體" w:hint="eastAsia"/>
          <w:sz w:val="40"/>
          <w:szCs w:val="40"/>
        </w:rPr>
        <w:t>申請</w:t>
      </w:r>
      <w:r w:rsidRPr="00C477D6">
        <w:rPr>
          <w:rFonts w:ascii="標楷體" w:eastAsia="標楷體" w:hAnsi="標楷體" w:hint="eastAsia"/>
          <w:bCs/>
          <w:sz w:val="40"/>
          <w:szCs w:val="40"/>
        </w:rPr>
        <w:t>防疫</w:t>
      </w:r>
      <w:r w:rsidR="009E5441">
        <w:rPr>
          <w:rFonts w:ascii="標楷體" w:eastAsia="標楷體" w:hAnsi="標楷體" w:hint="eastAsia"/>
          <w:bCs/>
          <w:sz w:val="40"/>
          <w:szCs w:val="40"/>
        </w:rPr>
        <w:t>隔離</w:t>
      </w:r>
      <w:r w:rsidRPr="00C477D6">
        <w:rPr>
          <w:rFonts w:ascii="標楷體" w:eastAsia="標楷體" w:hAnsi="標楷體" w:hint="eastAsia"/>
          <w:bCs/>
          <w:sz w:val="40"/>
          <w:szCs w:val="40"/>
        </w:rPr>
        <w:t>假說明表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535"/>
        <w:gridCol w:w="4395"/>
      </w:tblGrid>
      <w:tr w:rsidR="00C477D6" w:rsidRPr="001C0827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適用</w:t>
            </w:r>
          </w:p>
          <w:p w:rsidR="00C477D6" w:rsidRP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人員</w:t>
            </w:r>
          </w:p>
        </w:tc>
        <w:tc>
          <w:tcPr>
            <w:tcW w:w="4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公教人員（含工友）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sz w:val="28"/>
                <w:szCs w:val="28"/>
              </w:rPr>
              <w:t>適用勞基法人員</w:t>
            </w:r>
          </w:p>
        </w:tc>
      </w:tr>
      <w:tr w:rsidR="00C477D6" w:rsidRPr="001C0827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適用</w:t>
            </w:r>
          </w:p>
          <w:p w:rsidR="00C477D6" w:rsidRP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條件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1918" w:rsidRDefault="00DC71A2" w:rsidP="00DC71A2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E31489">
              <w:rPr>
                <w:rFonts w:ascii="Times New Roman" w:eastAsia="標楷體" w:hAnsi="Times New Roman" w:hint="eastAsia"/>
                <w:sz w:val="28"/>
                <w:szCs w:val="28"/>
              </w:rPr>
              <w:t>經各級衛生主管機關認定應接受居家隔離、居家檢疫、集中隔離或集中檢疫者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DC71A2" w:rsidRPr="00DC71A2" w:rsidRDefault="00DC71A2" w:rsidP="00DC71A2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D010D3">
              <w:rPr>
                <w:rFonts w:ascii="標楷體" w:eastAsia="標楷體" w:hAnsi="標楷體" w:hint="eastAsia"/>
                <w:sz w:val="28"/>
                <w:szCs w:val="28"/>
              </w:rPr>
              <w:t>為照顧生活不能自理之受隔離或檢疫者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477D6" w:rsidRPr="001C0827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考績</w:t>
            </w: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(</w:t>
            </w: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核</w:t>
            </w: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)</w:t>
            </w: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或其他影響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A1886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不列入事假或</w:t>
            </w:r>
            <w:proofErr w:type="gramStart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其他假別處理</w:t>
            </w:r>
            <w:proofErr w:type="gramEnd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，不影響考績或其他不利處分。</w:t>
            </w:r>
          </w:p>
        </w:tc>
      </w:tr>
      <w:tr w:rsidR="00C477D6" w:rsidRPr="002A3A85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申請</w:t>
            </w:r>
          </w:p>
          <w:p w:rsidR="00C477D6" w:rsidRP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程序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C71A2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應填寫書面申請書並檢附</w:t>
            </w:r>
            <w:r w:rsidR="00DC71A2" w:rsidRPr="00DC71A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「居家隔離通知書」、「旅客入境健康聲明暨居家檢疫通知書」、「衛生主管機關開立之隔離、檢疫通知書」或「足資證明家屬受隔離</w:t>
            </w:r>
            <w:r w:rsidR="00DC71A2" w:rsidRPr="00DC71A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 w:rsidR="00DC71A2" w:rsidRPr="00DC71A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檢疫</w:t>
            </w:r>
            <w:r w:rsidR="00DC71A2" w:rsidRPr="00DC71A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  <w:r w:rsidR="00DC71A2" w:rsidRPr="00DC71A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、生活不能自理及身分關係之必要證明文件」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等資料送本校人事室，惟文件如未及</w:t>
            </w:r>
            <w:proofErr w:type="gramStart"/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備妥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得於</w:t>
            </w:r>
            <w:proofErr w:type="gramEnd"/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核准後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  <w:r w:rsidR="00AA49D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內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送至人事室補正。</w:t>
            </w:r>
          </w:p>
        </w:tc>
      </w:tr>
      <w:tr w:rsidR="00C15DDA" w:rsidRPr="001C0827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FB6" w:rsidRDefault="00C15DDA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color w:val="000000" w:themeColor="text1"/>
                <w:sz w:val="32"/>
                <w:szCs w:val="28"/>
              </w:rPr>
              <w:t>是否</w:t>
            </w:r>
          </w:p>
          <w:p w:rsidR="00C15DDA" w:rsidRPr="005D1FB6" w:rsidRDefault="00C15DDA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bCs/>
                <w:color w:val="000000" w:themeColor="text1"/>
                <w:sz w:val="32"/>
                <w:szCs w:val="28"/>
              </w:rPr>
              <w:t>支薪</w:t>
            </w:r>
          </w:p>
        </w:tc>
        <w:tc>
          <w:tcPr>
            <w:tcW w:w="45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15DDA" w:rsidRPr="00C15DDA" w:rsidRDefault="00F57BFA" w:rsidP="00C072AC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自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19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含當日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）起，非因公出國</w:t>
            </w:r>
            <w:r w:rsidR="00C072A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 w:rsidR="0097375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不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支薪</w:t>
            </w:r>
            <w:r w:rsidRPr="00F57B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5DDA" w:rsidRPr="00DB54F7" w:rsidRDefault="00DB54F7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B54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視受隔離</w:t>
            </w:r>
            <w:r w:rsidRPr="00DB54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DB54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檢疫的原因而定：可歸責於雇主時，雇主應給薪。不可歸責於雇主時，沒有強制雇主要給薪。</w:t>
            </w:r>
          </w:p>
        </w:tc>
      </w:tr>
      <w:tr w:rsidR="00C477D6" w:rsidRPr="001C0827" w:rsidTr="005D1FB6">
        <w:trPr>
          <w:trHeight w:val="584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7D6" w:rsidRPr="005D1FB6" w:rsidRDefault="00C477D6" w:rsidP="005D1FB6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5D1FB6">
              <w:rPr>
                <w:rFonts w:ascii="Times New Roman" w:eastAsia="標楷體" w:hAnsi="Times New Roman"/>
                <w:b/>
                <w:sz w:val="32"/>
                <w:szCs w:val="28"/>
              </w:rPr>
              <w:t>規定</w:t>
            </w:r>
          </w:p>
        </w:tc>
        <w:tc>
          <w:tcPr>
            <w:tcW w:w="89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7D6" w:rsidRDefault="00A42824" w:rsidP="0039308D">
            <w:pPr>
              <w:pStyle w:val="a9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A42824">
              <w:rPr>
                <w:rFonts w:ascii="Times New Roman" w:eastAsia="標楷體" w:hAnsi="Times New Roman" w:hint="eastAsia"/>
                <w:sz w:val="28"/>
                <w:szCs w:val="28"/>
              </w:rPr>
              <w:t>嚴重特殊傳染性肺炎防治及紓困振興特別條例</w:t>
            </w:r>
            <w:r w:rsidR="00DC71A2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DC71A2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DC71A2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條、第</w:t>
            </w:r>
            <w:r w:rsidR="00DC71A2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 w:rsidR="00DC71A2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條</w:t>
            </w:r>
          </w:p>
          <w:p w:rsidR="0039308D" w:rsidRPr="00F57BFA" w:rsidRDefault="0039308D" w:rsidP="000F2ABA">
            <w:pPr>
              <w:pStyle w:val="a9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嚴重特殊傳染性肺炎隔離及檢疫期間防疫補償辦法</w:t>
            </w:r>
            <w:r w:rsidR="005D1FB6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5D1FB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5D1FB6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條、第</w:t>
            </w:r>
            <w:r w:rsidR="005D1FB6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5D1FB6" w:rsidRPr="0039308D">
              <w:rPr>
                <w:rFonts w:ascii="Times New Roman" w:eastAsia="標楷體" w:hAnsi="Times New Roman" w:hint="eastAsia"/>
                <w:sz w:val="28"/>
                <w:szCs w:val="28"/>
              </w:rPr>
              <w:t>條</w:t>
            </w:r>
          </w:p>
        </w:tc>
      </w:tr>
    </w:tbl>
    <w:p w:rsidR="00C477D6" w:rsidRPr="002C5E5C" w:rsidRDefault="00C477D6" w:rsidP="002C5E5C"/>
    <w:sectPr w:rsidR="00C477D6" w:rsidRPr="002C5E5C" w:rsidSect="00C477D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B1" w:rsidRDefault="005552B1" w:rsidP="002C5E5C">
      <w:r>
        <w:separator/>
      </w:r>
    </w:p>
  </w:endnote>
  <w:endnote w:type="continuationSeparator" w:id="0">
    <w:p w:rsidR="005552B1" w:rsidRDefault="005552B1" w:rsidP="002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5C" w:rsidRPr="002C5E5C" w:rsidRDefault="002C5E5C">
    <w:pPr>
      <w:pStyle w:val="a5"/>
      <w:rPr>
        <w:rFonts w:ascii="標楷體" w:eastAsia="標楷體" w:hAnsi="標楷體"/>
      </w:rPr>
    </w:pPr>
    <w:r w:rsidRPr="00435331">
      <w:rPr>
        <w:rFonts w:ascii="標楷體" w:eastAsia="標楷體" w:hAnsi="標楷體" w:hint="eastAsia"/>
      </w:rPr>
      <w:t>本申請書經核准後，正本及附件請送本校</w:t>
    </w:r>
    <w:proofErr w:type="gramStart"/>
    <w:r w:rsidRPr="00435331">
      <w:rPr>
        <w:rFonts w:ascii="標楷體" w:eastAsia="標楷體" w:hAnsi="標楷體" w:hint="eastAsia"/>
      </w:rPr>
      <w:t>人事室存參</w:t>
    </w:r>
    <w:proofErr w:type="gramEnd"/>
    <w:r w:rsidRPr="00435331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B1" w:rsidRDefault="005552B1" w:rsidP="002C5E5C">
      <w:r>
        <w:separator/>
      </w:r>
    </w:p>
  </w:footnote>
  <w:footnote w:type="continuationSeparator" w:id="0">
    <w:p w:rsidR="005552B1" w:rsidRDefault="005552B1" w:rsidP="002C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797"/>
    <w:multiLevelType w:val="hybridMultilevel"/>
    <w:tmpl w:val="2238034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B260C93"/>
    <w:multiLevelType w:val="hybridMultilevel"/>
    <w:tmpl w:val="DD081302"/>
    <w:lvl w:ilvl="0" w:tplc="399ED110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603B46"/>
    <w:multiLevelType w:val="hybridMultilevel"/>
    <w:tmpl w:val="6896B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E3CD8"/>
    <w:multiLevelType w:val="hybridMultilevel"/>
    <w:tmpl w:val="B156E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5C"/>
    <w:rsid w:val="00007AFB"/>
    <w:rsid w:val="0002068E"/>
    <w:rsid w:val="00034B52"/>
    <w:rsid w:val="0007446B"/>
    <w:rsid w:val="000A14D0"/>
    <w:rsid w:val="000A1AFC"/>
    <w:rsid w:val="000E33E6"/>
    <w:rsid w:val="000F2ABA"/>
    <w:rsid w:val="000F634B"/>
    <w:rsid w:val="0012037D"/>
    <w:rsid w:val="0012244F"/>
    <w:rsid w:val="00154BB1"/>
    <w:rsid w:val="00175DF7"/>
    <w:rsid w:val="00190E55"/>
    <w:rsid w:val="001B6E04"/>
    <w:rsid w:val="001B6ECF"/>
    <w:rsid w:val="001D7AA2"/>
    <w:rsid w:val="00295BE4"/>
    <w:rsid w:val="002A3A85"/>
    <w:rsid w:val="002C5E5C"/>
    <w:rsid w:val="002E055A"/>
    <w:rsid w:val="002E0F83"/>
    <w:rsid w:val="00300073"/>
    <w:rsid w:val="00336411"/>
    <w:rsid w:val="00343069"/>
    <w:rsid w:val="00343E3A"/>
    <w:rsid w:val="003736D5"/>
    <w:rsid w:val="0039308D"/>
    <w:rsid w:val="003B24D5"/>
    <w:rsid w:val="00403327"/>
    <w:rsid w:val="004053C2"/>
    <w:rsid w:val="004149FA"/>
    <w:rsid w:val="00431990"/>
    <w:rsid w:val="00462A9A"/>
    <w:rsid w:val="004A7286"/>
    <w:rsid w:val="004F0371"/>
    <w:rsid w:val="004F59F4"/>
    <w:rsid w:val="00517F84"/>
    <w:rsid w:val="005552B1"/>
    <w:rsid w:val="00585DE9"/>
    <w:rsid w:val="005D1FB6"/>
    <w:rsid w:val="005E3861"/>
    <w:rsid w:val="0062730F"/>
    <w:rsid w:val="006D0F40"/>
    <w:rsid w:val="00702F6F"/>
    <w:rsid w:val="00703C74"/>
    <w:rsid w:val="007256C1"/>
    <w:rsid w:val="00811AE4"/>
    <w:rsid w:val="008168CE"/>
    <w:rsid w:val="008442BF"/>
    <w:rsid w:val="00894B8A"/>
    <w:rsid w:val="00895E96"/>
    <w:rsid w:val="008F37F8"/>
    <w:rsid w:val="00973759"/>
    <w:rsid w:val="00996F0F"/>
    <w:rsid w:val="009B3296"/>
    <w:rsid w:val="009D196C"/>
    <w:rsid w:val="009E0F3F"/>
    <w:rsid w:val="009E5441"/>
    <w:rsid w:val="00A00C06"/>
    <w:rsid w:val="00A3785A"/>
    <w:rsid w:val="00A42824"/>
    <w:rsid w:val="00A429ED"/>
    <w:rsid w:val="00A6256B"/>
    <w:rsid w:val="00A807CD"/>
    <w:rsid w:val="00AA49D8"/>
    <w:rsid w:val="00AE1873"/>
    <w:rsid w:val="00AF2CF8"/>
    <w:rsid w:val="00B1288A"/>
    <w:rsid w:val="00B26833"/>
    <w:rsid w:val="00B50BB9"/>
    <w:rsid w:val="00B54A17"/>
    <w:rsid w:val="00B62D4F"/>
    <w:rsid w:val="00B70221"/>
    <w:rsid w:val="00BE7A94"/>
    <w:rsid w:val="00C072AC"/>
    <w:rsid w:val="00C15DDA"/>
    <w:rsid w:val="00C231D1"/>
    <w:rsid w:val="00C33168"/>
    <w:rsid w:val="00C347CF"/>
    <w:rsid w:val="00C477D6"/>
    <w:rsid w:val="00CA2368"/>
    <w:rsid w:val="00CB0A1C"/>
    <w:rsid w:val="00CF0EE6"/>
    <w:rsid w:val="00D010D3"/>
    <w:rsid w:val="00D05343"/>
    <w:rsid w:val="00D21747"/>
    <w:rsid w:val="00D23D9D"/>
    <w:rsid w:val="00D3011B"/>
    <w:rsid w:val="00D30DBC"/>
    <w:rsid w:val="00DA1886"/>
    <w:rsid w:val="00DA5721"/>
    <w:rsid w:val="00DB54F7"/>
    <w:rsid w:val="00DC71A2"/>
    <w:rsid w:val="00E31489"/>
    <w:rsid w:val="00E51918"/>
    <w:rsid w:val="00F57BFA"/>
    <w:rsid w:val="00F70B52"/>
    <w:rsid w:val="00F82C74"/>
    <w:rsid w:val="00FA3D53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763EE"/>
  <w15:chartTrackingRefBased/>
  <w15:docId w15:val="{73D4FAA4-CC39-4B8A-9345-72D0443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5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C5E5C"/>
    <w:rPr>
      <w:rFonts w:ascii="Arial Unicode MS" w:eastAsia="Courier New" w:hAnsi="Arial Unicode MS" w:cs="Courier New"/>
      <w:color w:val="000000"/>
    </w:rPr>
  </w:style>
  <w:style w:type="paragraph" w:styleId="a3">
    <w:name w:val="header"/>
    <w:basedOn w:val="a"/>
    <w:link w:val="a4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5E5C"/>
    <w:rPr>
      <w:kern w:val="2"/>
    </w:rPr>
  </w:style>
  <w:style w:type="paragraph" w:styleId="a5">
    <w:name w:val="footer"/>
    <w:basedOn w:val="a"/>
    <w:link w:val="a6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5E5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1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A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4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C984-A607-4EC0-AA21-8419759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2020-03-20T06:15:00Z</cp:lastPrinted>
  <dcterms:created xsi:type="dcterms:W3CDTF">2021-07-09T08:26:00Z</dcterms:created>
  <dcterms:modified xsi:type="dcterms:W3CDTF">2021-07-09T08:32:00Z</dcterms:modified>
</cp:coreProperties>
</file>