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C" w:rsidRPr="00F802C1" w:rsidRDefault="0056161C" w:rsidP="0056161C">
      <w:pPr>
        <w:pStyle w:val="a3"/>
        <w:kinsoku w:val="0"/>
        <w:overflowPunct w:val="0"/>
        <w:spacing w:before="5"/>
        <w:jc w:val="center"/>
        <w:rPr>
          <w:rFonts w:ascii="標楷體" w:hAnsi="標楷體"/>
          <w:b/>
          <w:bCs/>
          <w:szCs w:val="28"/>
        </w:rPr>
      </w:pPr>
      <w:bookmarkStart w:id="0" w:name="_GoBack"/>
      <w:r w:rsidRPr="00F802C1">
        <w:rPr>
          <w:rFonts w:ascii="標楷體" w:hAnsi="標楷體" w:hint="eastAsia"/>
          <w:b/>
          <w:bCs/>
          <w:szCs w:val="28"/>
        </w:rPr>
        <w:t>國立中興大學新進教師彈性薪資獎勵個人績效報告表</w:t>
      </w:r>
      <w:bookmarkEnd w:id="0"/>
    </w:p>
    <w:p w:rsidR="0056161C" w:rsidRPr="00BA3469" w:rsidRDefault="0056161C" w:rsidP="0056161C">
      <w:pPr>
        <w:pStyle w:val="a3"/>
        <w:kinsoku w:val="0"/>
        <w:overflowPunct w:val="0"/>
        <w:spacing w:before="5" w:afterLines="30" w:after="108"/>
        <w:rPr>
          <w:rFonts w:ascii="標楷體" w:hAnsi="標楷體"/>
          <w:b/>
          <w:bCs/>
          <w:sz w:val="26"/>
          <w:szCs w:val="26"/>
        </w:rPr>
      </w:pPr>
      <w:r w:rsidRPr="00BA3469">
        <w:rPr>
          <w:rFonts w:ascii="標楷體" w:hAnsi="標楷體"/>
          <w:b/>
          <w:bCs/>
          <w:sz w:val="26"/>
          <w:szCs w:val="26"/>
        </w:rPr>
        <w:t xml:space="preserve">                            </w:t>
      </w:r>
      <w:r w:rsidRPr="00BA3469">
        <w:rPr>
          <w:rFonts w:ascii="標楷體" w:hAnsi="標楷體"/>
          <w:b/>
          <w:bCs/>
          <w:sz w:val="26"/>
          <w:szCs w:val="26"/>
          <w:u w:val="single"/>
        </w:rPr>
        <w:t xml:space="preserve">        </w:t>
      </w:r>
      <w:r w:rsidRPr="00BA3469">
        <w:rPr>
          <w:rFonts w:ascii="標楷體" w:hAnsi="標楷體" w:hint="eastAsia"/>
          <w:b/>
          <w:bCs/>
          <w:sz w:val="26"/>
          <w:szCs w:val="26"/>
        </w:rPr>
        <w:t>年度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805"/>
        <w:gridCol w:w="1642"/>
        <w:gridCol w:w="2288"/>
      </w:tblGrid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</w:rPr>
              <w:t>系所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  <w:sz w:val="26"/>
                <w:szCs w:val="26"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獎勵總金額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</w:rPr>
              <w:t>受延攬人姓名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  <w:sz w:val="26"/>
                <w:szCs w:val="26"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獲獎勵期間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787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spacing w:line="253" w:lineRule="auto"/>
              <w:jc w:val="distribute"/>
              <w:rPr>
                <w:rFonts w:ascii="標楷體" w:eastAsia="標楷體" w:hAnsi="標楷體"/>
              </w:rPr>
            </w:pPr>
            <w:r w:rsidRPr="00BA3469">
              <w:rPr>
                <w:rFonts w:ascii="標楷體" w:eastAsia="標楷體" w:hAnsi="標楷體" w:cs="標楷體" w:hint="eastAsia"/>
                <w:spacing w:val="43"/>
              </w:rPr>
              <w:t>受延攬人受延攬</w:t>
            </w:r>
            <w:r w:rsidRPr="00BA3469">
              <w:rPr>
                <w:rFonts w:ascii="標楷體" w:eastAsia="標楷體" w:hAnsi="標楷體" w:cs="標楷體" w:hint="eastAsia"/>
              </w:rPr>
              <w:t>前</w:t>
            </w:r>
            <w:r w:rsidRPr="00BA3469">
              <w:rPr>
                <w:rFonts w:ascii="標楷體" w:eastAsia="標楷體" w:hAnsi="標楷體" w:cs="標楷體"/>
                <w:spacing w:val="-114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之工</w:t>
            </w:r>
            <w:r w:rsidRPr="00BA3469">
              <w:rPr>
                <w:rFonts w:ascii="標楷體" w:eastAsia="標楷體" w:hAnsi="標楷體" w:cs="標楷體"/>
                <w:spacing w:val="10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作</w:t>
            </w:r>
            <w:r w:rsidRPr="00BA3469">
              <w:rPr>
                <w:rFonts w:ascii="標楷體" w:eastAsia="標楷體" w:hAnsi="標楷體" w:cs="標楷體"/>
                <w:spacing w:val="10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單</w:t>
            </w:r>
            <w:r w:rsidRPr="00BA3469">
              <w:rPr>
                <w:rFonts w:ascii="標楷體" w:eastAsia="標楷體" w:hAnsi="標楷體" w:cs="標楷體"/>
                <w:spacing w:val="11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位／職稱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jc w:val="distribute"/>
              <w:rPr>
                <w:rFonts w:ascii="標楷體" w:eastAsia="標楷體" w:hAnsi="標楷體" w:cs="標楷體"/>
                <w:spacing w:val="86"/>
              </w:rPr>
            </w:pPr>
            <w:r w:rsidRPr="00BA3469">
              <w:rPr>
                <w:rFonts w:ascii="標楷體" w:eastAsia="標楷體" w:hAnsi="標楷體" w:cs="標楷體" w:hint="eastAsia"/>
                <w:spacing w:val="86"/>
              </w:rPr>
              <w:t>受延攬人工作內容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spacing w:val="86"/>
              </w:rPr>
            </w:pPr>
            <w:r w:rsidRPr="00BA3469">
              <w:rPr>
                <w:rFonts w:ascii="標楷體" w:hAnsi="標楷體" w:hint="eastAsia"/>
                <w:spacing w:val="86"/>
              </w:rPr>
              <w:t>曾獲獎項及榮譽</w:t>
            </w:r>
          </w:p>
        </w:tc>
        <w:tc>
          <w:tcPr>
            <w:tcW w:w="651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918"/>
        </w:trPr>
        <w:tc>
          <w:tcPr>
            <w:tcW w:w="952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spacing w:line="327" w:lineRule="exact"/>
              <w:ind w:left="2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請說明具體績效（標楷體</w:t>
            </w:r>
            <w:r w:rsidRPr="00BA3469">
              <w:rPr>
                <w:rFonts w:ascii="標楷體" w:eastAsia="標楷體" w:hAnsi="標楷體" w:cs="標楷體"/>
                <w:b/>
                <w:bCs/>
                <w:spacing w:val="-79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12</w:t>
            </w:r>
            <w:r w:rsidRPr="00BA3469">
              <w:rPr>
                <w:rFonts w:ascii="標楷體" w:eastAsia="標楷體" w:hAnsi="標楷體" w:cs="Arial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號字，固定行高</w:t>
            </w:r>
            <w:r w:rsidRPr="00BA3469">
              <w:rPr>
                <w:rFonts w:ascii="標楷體" w:eastAsia="標楷體" w:hAnsi="標楷體" w:cs="標楷體"/>
                <w:b/>
                <w:bCs/>
                <w:spacing w:val="-79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18</w:t>
            </w:r>
            <w:r w:rsidRPr="00BA3469">
              <w:rPr>
                <w:rFonts w:ascii="標楷體" w:eastAsia="標楷體" w:hAnsi="標楷體" w:cs="Arial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點）。</w:t>
            </w:r>
          </w:p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both"/>
              <w:rPr>
                <w:rFonts w:ascii="標楷體" w:hAnsi="標楷體"/>
                <w:b/>
                <w:bCs/>
              </w:rPr>
            </w:pPr>
            <w:r w:rsidRPr="00BA3469">
              <w:rPr>
                <w:rFonts w:ascii="標楷體" w:hAnsi="標楷體" w:hint="eastAsia"/>
                <w:b/>
                <w:bCs/>
                <w:w w:val="95"/>
              </w:rPr>
              <w:t>執行績效包含：教學、研究及服務等各面向</w:t>
            </w:r>
            <w:r w:rsidRPr="00BA3469">
              <w:rPr>
                <w:rFonts w:ascii="標楷體" w:hAnsi="標楷體" w:hint="eastAsia"/>
                <w:b/>
                <w:bCs/>
              </w:rPr>
              <w:t>。</w:t>
            </w:r>
          </w:p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both"/>
              <w:rPr>
                <w:rFonts w:ascii="標楷體" w:hAnsi="標楷體"/>
                <w:b/>
                <w:bCs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95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line="238" w:lineRule="auto"/>
              <w:ind w:right="170"/>
              <w:jc w:val="both"/>
              <w:rPr>
                <w:rFonts w:ascii="標楷體" w:hAnsi="標楷體"/>
                <w:sz w:val="20"/>
              </w:rPr>
            </w:pP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註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：依國立中興大學新進教師彈性薪資獎勵辦法第五條規定：「(第1項)新進教師於</w:t>
            </w: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八月一日起聘者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應於每年四月一日；於</w:t>
            </w: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二月一日起聘者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應於每年十月一日前繳交績效報告，由本校教師評審委員會審議，委員會應評估新進教師之成果及績效。(第2項)績效包含：教學、研究及服務等各面向。」</w:t>
            </w:r>
          </w:p>
        </w:tc>
      </w:tr>
    </w:tbl>
    <w:p w:rsidR="0056161C" w:rsidRDefault="0056161C" w:rsidP="0056161C">
      <w:pPr>
        <w:widowControl/>
        <w:rPr>
          <w:rFonts w:ascii="標楷體" w:eastAsia="標楷體" w:hAnsi="標楷體"/>
        </w:rPr>
      </w:pPr>
    </w:p>
    <w:p w:rsidR="00C9231F" w:rsidRDefault="00C9231F" w:rsidP="0056161C">
      <w:pPr>
        <w:snapToGrid w:val="0"/>
        <w:spacing w:afterLines="50" w:after="180"/>
      </w:pPr>
    </w:p>
    <w:sectPr w:rsidR="00C92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C"/>
    <w:rsid w:val="0056161C"/>
    <w:rsid w:val="00C8685E"/>
    <w:rsid w:val="00C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1C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6161C"/>
    <w:rPr>
      <w:rFonts w:ascii="Times New Roman" w:eastAsia="標楷體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6161C"/>
    <w:pPr>
      <w:autoSpaceDE w:val="0"/>
      <w:autoSpaceDN w:val="0"/>
      <w:adjustRightInd w:val="0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1C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6161C"/>
    <w:rPr>
      <w:rFonts w:ascii="Times New Roman" w:eastAsia="標楷體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6161C"/>
    <w:pPr>
      <w:autoSpaceDE w:val="0"/>
      <w:autoSpaceDN w:val="0"/>
      <w:adjustRightInd w:val="0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2018-04-30T09:51:00Z</dcterms:created>
  <dcterms:modified xsi:type="dcterms:W3CDTF">2018-04-30T09:51:00Z</dcterms:modified>
</cp:coreProperties>
</file>