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FC" w:rsidRDefault="00FB3DFC" w:rsidP="00FB3DFC">
      <w:pPr>
        <w:pStyle w:val="1"/>
        <w:ind w:firstLineChars="100" w:firstLine="360"/>
        <w:rPr>
          <w:rFonts w:ascii="標楷體" w:eastAsia="標楷體" w:hAnsi="標楷體"/>
          <w:sz w:val="36"/>
        </w:rPr>
      </w:pPr>
      <w:bookmarkStart w:id="0" w:name="_Toc201023588"/>
      <w:r w:rsidRPr="00DA7621">
        <w:rPr>
          <w:rFonts w:ascii="標楷體" w:eastAsia="標楷體" w:hAnsi="標楷體" w:hint="eastAsia"/>
          <w:sz w:val="36"/>
        </w:rPr>
        <w:t>國立中興大學水土保持學系教師</w:t>
      </w:r>
      <w:proofErr w:type="gramStart"/>
      <w:r w:rsidRPr="00DA7621">
        <w:rPr>
          <w:rFonts w:ascii="標楷體" w:eastAsia="標楷體" w:hAnsi="標楷體" w:hint="eastAsia"/>
          <w:sz w:val="36"/>
        </w:rPr>
        <w:t>聘任暨升等</w:t>
      </w:r>
      <w:proofErr w:type="gramEnd"/>
      <w:r w:rsidRPr="00DA7621">
        <w:rPr>
          <w:rFonts w:ascii="標楷體" w:eastAsia="標楷體" w:hAnsi="標楷體" w:hint="eastAsia"/>
          <w:sz w:val="36"/>
        </w:rPr>
        <w:t>評審辦法</w:t>
      </w:r>
      <w:bookmarkEnd w:id="0"/>
    </w:p>
    <w:p w:rsidR="00FB3DFC" w:rsidRPr="00E50D8E" w:rsidRDefault="00FB3DFC" w:rsidP="00E50D8E">
      <w:pPr>
        <w:spacing w:line="240" w:lineRule="exact"/>
        <w:jc w:val="right"/>
        <w:rPr>
          <w:rFonts w:ascii="標楷體" w:eastAsia="標楷體"/>
          <w:sz w:val="22"/>
          <w:szCs w:val="24"/>
        </w:rPr>
      </w:pPr>
      <w:r w:rsidRPr="00E50D8E">
        <w:rPr>
          <w:rFonts w:ascii="標楷體" w:eastAsia="標楷體" w:hint="eastAsia"/>
          <w:sz w:val="22"/>
          <w:szCs w:val="24"/>
        </w:rPr>
        <w:t>89年3月22日系</w:t>
      </w:r>
      <w:proofErr w:type="gramStart"/>
      <w:r w:rsidRPr="00E50D8E">
        <w:rPr>
          <w:rFonts w:ascii="標楷體" w:eastAsia="標楷體" w:hint="eastAsia"/>
          <w:sz w:val="22"/>
          <w:szCs w:val="24"/>
        </w:rPr>
        <w:t>務</w:t>
      </w:r>
      <w:proofErr w:type="gramEnd"/>
      <w:r w:rsidRPr="00E50D8E">
        <w:rPr>
          <w:rFonts w:ascii="標楷體" w:eastAsia="標楷體" w:hint="eastAsia"/>
          <w:sz w:val="22"/>
          <w:szCs w:val="24"/>
        </w:rPr>
        <w:t>會議修正通過</w:t>
      </w:r>
    </w:p>
    <w:p w:rsidR="00FB3DFC" w:rsidRPr="00E50D8E" w:rsidRDefault="00FB3DFC" w:rsidP="00E50D8E">
      <w:pPr>
        <w:spacing w:line="240" w:lineRule="exact"/>
        <w:jc w:val="right"/>
        <w:rPr>
          <w:rFonts w:ascii="標楷體" w:eastAsia="標楷體"/>
          <w:sz w:val="22"/>
          <w:szCs w:val="24"/>
        </w:rPr>
      </w:pPr>
      <w:smartTag w:uri="urn:schemas-microsoft-com:office:smarttags" w:element="chsdate">
        <w:smartTagPr>
          <w:attr w:name="IsROCDate" w:val="False"/>
          <w:attr w:name="IsLunarDate" w:val="False"/>
          <w:attr w:name="Day" w:val="17"/>
          <w:attr w:name="Month" w:val="1"/>
          <w:attr w:name="Year" w:val="1997"/>
        </w:smartTagPr>
        <w:r w:rsidRPr="00E50D8E">
          <w:rPr>
            <w:rFonts w:ascii="標楷體" w:eastAsia="標楷體" w:hint="eastAsia"/>
            <w:sz w:val="22"/>
            <w:szCs w:val="24"/>
          </w:rPr>
          <w:t>97年1月17日</w:t>
        </w:r>
      </w:smartTag>
      <w:r w:rsidRPr="00E50D8E">
        <w:rPr>
          <w:rFonts w:ascii="標楷體" w:eastAsia="標楷體" w:hint="eastAsia"/>
          <w:sz w:val="22"/>
          <w:szCs w:val="24"/>
        </w:rPr>
        <w:t>系務會議修正通過</w:t>
      </w:r>
    </w:p>
    <w:p w:rsidR="00FB3DFC" w:rsidRPr="00E50D8E" w:rsidRDefault="00FB3DFC" w:rsidP="00E50D8E">
      <w:pPr>
        <w:spacing w:line="240" w:lineRule="exact"/>
        <w:jc w:val="right"/>
        <w:rPr>
          <w:rFonts w:ascii="標楷體" w:eastAsia="標楷體"/>
          <w:sz w:val="22"/>
          <w:szCs w:val="24"/>
        </w:rPr>
      </w:pPr>
      <w:smartTag w:uri="urn:schemas-microsoft-com:office:smarttags" w:element="chsdate">
        <w:smartTagPr>
          <w:attr w:name="IsROCDate" w:val="False"/>
          <w:attr w:name="IsLunarDate" w:val="False"/>
          <w:attr w:name="Day" w:val="12"/>
          <w:attr w:name="Month" w:val="6"/>
          <w:attr w:name="Year" w:val="1997"/>
        </w:smartTagPr>
        <w:r w:rsidRPr="00E50D8E">
          <w:rPr>
            <w:rFonts w:ascii="標楷體" w:eastAsia="標楷體" w:hint="eastAsia"/>
            <w:sz w:val="22"/>
            <w:szCs w:val="24"/>
          </w:rPr>
          <w:t>97年6月12日</w:t>
        </w:r>
      </w:smartTag>
      <w:r w:rsidRPr="00E50D8E">
        <w:rPr>
          <w:rFonts w:ascii="標楷體" w:eastAsia="標楷體" w:hint="eastAsia"/>
          <w:sz w:val="22"/>
          <w:szCs w:val="24"/>
        </w:rPr>
        <w:t>系務會議修正通過</w:t>
      </w:r>
    </w:p>
    <w:p w:rsidR="00FB3DFC" w:rsidRPr="00E50D8E" w:rsidRDefault="00FB3DFC" w:rsidP="00E50D8E">
      <w:pPr>
        <w:spacing w:line="240" w:lineRule="exact"/>
        <w:jc w:val="right"/>
        <w:rPr>
          <w:rFonts w:ascii="標楷體" w:eastAsia="標楷體"/>
          <w:sz w:val="22"/>
          <w:szCs w:val="24"/>
        </w:rPr>
      </w:pPr>
      <w:smartTag w:uri="urn:schemas-microsoft-com:office:smarttags" w:element="chsdate">
        <w:smartTagPr>
          <w:attr w:name="Year" w:val="1999"/>
          <w:attr w:name="Month" w:val="11"/>
          <w:attr w:name="Day" w:val="10"/>
          <w:attr w:name="IsLunarDate" w:val="False"/>
          <w:attr w:name="IsROCDate" w:val="False"/>
        </w:smartTagPr>
        <w:r w:rsidRPr="00E50D8E">
          <w:rPr>
            <w:rFonts w:ascii="標楷體" w:eastAsia="標楷體" w:hint="eastAsia"/>
            <w:sz w:val="22"/>
            <w:szCs w:val="24"/>
          </w:rPr>
          <w:t>99年11月10日</w:t>
        </w:r>
      </w:smartTag>
      <w:r w:rsidRPr="00E50D8E">
        <w:rPr>
          <w:rFonts w:ascii="標楷體" w:eastAsia="標楷體" w:hint="eastAsia"/>
          <w:sz w:val="22"/>
          <w:szCs w:val="24"/>
        </w:rPr>
        <w:t>系務會議修正</w:t>
      </w:r>
      <w:r w:rsidR="001362DE" w:rsidRPr="00E50D8E">
        <w:rPr>
          <w:rFonts w:ascii="標楷體" w:eastAsia="標楷體" w:hint="eastAsia"/>
          <w:sz w:val="22"/>
          <w:szCs w:val="24"/>
        </w:rPr>
        <w:t>通過</w:t>
      </w:r>
    </w:p>
    <w:p w:rsidR="006A5265" w:rsidRPr="00E50D8E" w:rsidRDefault="006A5265" w:rsidP="00E50D8E">
      <w:pPr>
        <w:spacing w:line="240" w:lineRule="exact"/>
        <w:jc w:val="right"/>
        <w:rPr>
          <w:rFonts w:ascii="標楷體" w:eastAsia="標楷體"/>
          <w:sz w:val="22"/>
          <w:szCs w:val="24"/>
        </w:rPr>
      </w:pPr>
      <w:r w:rsidRPr="00E50D8E">
        <w:rPr>
          <w:rFonts w:ascii="標楷體" w:eastAsia="標楷體" w:hint="eastAsia"/>
          <w:sz w:val="22"/>
          <w:szCs w:val="24"/>
        </w:rPr>
        <w:t>104年1月16日系務會議修正通過</w:t>
      </w:r>
    </w:p>
    <w:p w:rsidR="00F41405" w:rsidRPr="00E50D8E" w:rsidRDefault="00F41405" w:rsidP="00E50D8E">
      <w:pPr>
        <w:spacing w:line="240" w:lineRule="exact"/>
        <w:jc w:val="right"/>
        <w:rPr>
          <w:rFonts w:ascii="標楷體" w:eastAsia="標楷體"/>
          <w:sz w:val="22"/>
          <w:szCs w:val="24"/>
        </w:rPr>
      </w:pPr>
      <w:r w:rsidRPr="00E50D8E">
        <w:rPr>
          <w:rFonts w:ascii="標楷體" w:eastAsia="標楷體" w:hint="eastAsia"/>
          <w:sz w:val="22"/>
          <w:szCs w:val="24"/>
        </w:rPr>
        <w:t>104年2月11日系務會議修正通過</w:t>
      </w:r>
    </w:p>
    <w:p w:rsidR="00AA1449" w:rsidRDefault="00AA1449" w:rsidP="00E50D8E">
      <w:pPr>
        <w:spacing w:line="240" w:lineRule="exact"/>
        <w:jc w:val="right"/>
        <w:rPr>
          <w:rFonts w:ascii="標楷體" w:eastAsia="標楷體"/>
          <w:sz w:val="22"/>
          <w:szCs w:val="24"/>
        </w:rPr>
      </w:pPr>
      <w:r w:rsidRPr="00E50D8E">
        <w:rPr>
          <w:rFonts w:ascii="標楷體" w:eastAsia="標楷體" w:hint="eastAsia"/>
          <w:sz w:val="22"/>
          <w:szCs w:val="24"/>
        </w:rPr>
        <w:t>104年10月13日系務會議修正通過</w:t>
      </w:r>
    </w:p>
    <w:p w:rsidR="00E267B5" w:rsidRPr="00193F58" w:rsidRDefault="00E267B5" w:rsidP="00E50D8E">
      <w:pPr>
        <w:spacing w:line="240" w:lineRule="exact"/>
        <w:jc w:val="right"/>
        <w:rPr>
          <w:rFonts w:ascii="標楷體" w:eastAsia="標楷體"/>
          <w:sz w:val="22"/>
          <w:szCs w:val="24"/>
          <w:u w:val="single"/>
        </w:rPr>
      </w:pPr>
      <w:r w:rsidRPr="00193F58">
        <w:rPr>
          <w:rFonts w:ascii="標楷體" w:eastAsia="標楷體" w:hint="eastAsia"/>
          <w:sz w:val="22"/>
          <w:szCs w:val="24"/>
          <w:u w:val="single"/>
        </w:rPr>
        <w:t>104年11月11日系務會議修正通過</w:t>
      </w:r>
    </w:p>
    <w:p w:rsidR="00FB3DFC" w:rsidRPr="00F41405" w:rsidRDefault="00FB3DFC" w:rsidP="00FB3DFC">
      <w:pPr>
        <w:rPr>
          <w:rFonts w:ascii="標楷體" w:eastAsia="標楷體"/>
          <w:szCs w:val="24"/>
        </w:rPr>
      </w:pPr>
    </w:p>
    <w:p w:rsidR="00FB3DFC" w:rsidRDefault="00FB3DFC" w:rsidP="00FB3DFC">
      <w:pPr>
        <w:numPr>
          <w:ilvl w:val="0"/>
          <w:numId w:val="3"/>
        </w:numPr>
        <w:adjustRightInd/>
        <w:spacing w:line="240" w:lineRule="auto"/>
        <w:ind w:firstLine="420"/>
        <w:jc w:val="both"/>
        <w:textAlignment w:val="auto"/>
        <w:rPr>
          <w:rFonts w:ascii="標楷體" w:eastAsia="標楷體"/>
        </w:rPr>
      </w:pPr>
      <w:r>
        <w:rPr>
          <w:rFonts w:ascii="標楷體" w:eastAsia="標楷體" w:hint="eastAsia"/>
        </w:rPr>
        <w:t>總則</w:t>
      </w:r>
    </w:p>
    <w:p w:rsidR="00FB3DFC" w:rsidRPr="006D54BA" w:rsidRDefault="00FB3DFC" w:rsidP="00FB3DFC">
      <w:pPr>
        <w:ind w:left="1200" w:hangingChars="500" w:hanging="1200"/>
        <w:jc w:val="both"/>
        <w:rPr>
          <w:rFonts w:ascii="標楷體" w:eastAsia="標楷體"/>
        </w:rPr>
      </w:pPr>
      <w:r>
        <w:rPr>
          <w:rFonts w:ascii="標楷體" w:eastAsia="標楷體" w:hint="eastAsia"/>
        </w:rPr>
        <w:t>第</w:t>
      </w:r>
      <w:r w:rsidRPr="006D54BA">
        <w:rPr>
          <w:rFonts w:ascii="標楷體" w:eastAsia="標楷體" w:hint="eastAsia"/>
        </w:rPr>
        <w:t xml:space="preserve"> 一 條</w:t>
      </w:r>
      <w:r w:rsidR="006F2A99">
        <w:rPr>
          <w:rFonts w:ascii="標楷體" w:eastAsia="標楷體" w:hint="eastAsia"/>
        </w:rPr>
        <w:t xml:space="preserve">  </w:t>
      </w:r>
      <w:r w:rsidRPr="006D54BA">
        <w:rPr>
          <w:rFonts w:ascii="標楷體" w:eastAsia="標楷體" w:hint="eastAsia"/>
        </w:rPr>
        <w:t>本系參照「國立中興大學教師聘任暨升等辦法」及「國立中興大學各系(所)教師評審委員會組織章程」相關規定訂定「國立中興大學水土保持學系教師聘任暨升等評審辦法」(以下簡稱本辦法)。</w:t>
      </w:r>
    </w:p>
    <w:p w:rsidR="00FB3DFC" w:rsidRPr="006D54BA" w:rsidRDefault="00FB3DFC" w:rsidP="00FB3DFC">
      <w:pPr>
        <w:ind w:left="1200" w:hangingChars="500" w:hanging="1200"/>
        <w:jc w:val="both"/>
        <w:rPr>
          <w:rFonts w:ascii="標楷體" w:eastAsia="標楷體"/>
        </w:rPr>
      </w:pPr>
      <w:r w:rsidRPr="006D54BA">
        <w:rPr>
          <w:rFonts w:ascii="標楷體" w:eastAsia="標楷體" w:hint="eastAsia"/>
        </w:rPr>
        <w:t>第 二 條</w:t>
      </w:r>
      <w:r w:rsidR="006F2A99">
        <w:rPr>
          <w:rFonts w:ascii="標楷體" w:eastAsia="標楷體" w:hint="eastAsia"/>
        </w:rPr>
        <w:t xml:space="preserve">  </w:t>
      </w:r>
      <w:r w:rsidRPr="006D54BA">
        <w:rPr>
          <w:rFonts w:ascii="標楷體" w:eastAsia="標楷體" w:hint="eastAsia"/>
        </w:rPr>
        <w:t>本系教師</w:t>
      </w:r>
      <w:r>
        <w:rPr>
          <w:rFonts w:ascii="標楷體" w:eastAsia="標楷體" w:hint="eastAsia"/>
        </w:rPr>
        <w:t>新聘</w:t>
      </w:r>
      <w:r w:rsidRPr="006D54BA">
        <w:rPr>
          <w:rFonts w:ascii="標楷體" w:eastAsia="標楷體" w:hint="eastAsia"/>
        </w:rPr>
        <w:t>、升等及延長服務，需經系教評會依本辦法評審，</w:t>
      </w:r>
      <w:r w:rsidR="00AA1449" w:rsidRPr="00E267B5">
        <w:rPr>
          <w:rFonts w:ascii="標楷體" w:eastAsia="標楷體" w:hint="eastAsia"/>
        </w:rPr>
        <w:t>經系教評會委員達三分之二以上出席及出席委員二分之一以上通過後，送請本院辦理外審</w:t>
      </w:r>
      <w:r w:rsidR="00AA1449">
        <w:rPr>
          <w:rFonts w:ascii="標楷體" w:eastAsia="標楷體" w:hint="eastAsia"/>
        </w:rPr>
        <w:t>；</w:t>
      </w:r>
      <w:r w:rsidRPr="006D54BA">
        <w:rPr>
          <w:rFonts w:ascii="標楷體" w:eastAsia="標楷體" w:hint="eastAsia"/>
        </w:rPr>
        <w:t>並經系教評會委員達三分之二以上出席及出席委員達三分之二以上通過後，送請本院教師評審委員會(以下簡稱院教評會)評審。</w:t>
      </w:r>
    </w:p>
    <w:p w:rsidR="00FB3DFC" w:rsidRPr="006D54BA" w:rsidRDefault="00FB3DFC" w:rsidP="00FB3DFC">
      <w:pPr>
        <w:ind w:left="1200" w:hangingChars="500" w:hanging="1200"/>
        <w:jc w:val="both"/>
        <w:rPr>
          <w:rFonts w:ascii="標楷體" w:eastAsia="標楷體"/>
        </w:rPr>
      </w:pPr>
      <w:r w:rsidRPr="006D54BA">
        <w:rPr>
          <w:rFonts w:ascii="標楷體" w:eastAsia="標楷體" w:hint="eastAsia"/>
        </w:rPr>
        <w:t>第 三 條</w:t>
      </w:r>
      <w:r w:rsidR="006F2A99">
        <w:rPr>
          <w:rFonts w:ascii="標楷體" w:eastAsia="標楷體" w:hint="eastAsia"/>
        </w:rPr>
        <w:t xml:space="preserve">  </w:t>
      </w:r>
      <w:r w:rsidRPr="006D54BA">
        <w:rPr>
          <w:rFonts w:ascii="標楷體" w:eastAsia="標楷體" w:hint="eastAsia"/>
        </w:rPr>
        <w:t>有關教師評審之其他重要事項，如推薦(特)優良教師</w:t>
      </w:r>
      <w:r w:rsidRPr="006D54BA">
        <w:rPr>
          <w:rFonts w:ascii="標楷體" w:eastAsia="標楷體"/>
        </w:rPr>
        <w:t>、</w:t>
      </w:r>
      <w:r w:rsidRPr="006D54BA">
        <w:rPr>
          <w:rFonts w:ascii="標楷體" w:eastAsia="標楷體" w:hint="eastAsia"/>
        </w:rPr>
        <w:t>國內外進修研究、教師之解聘等，或本辦法未盡事宜，依照校與院教師聘任暨升等辦法等相關規定或系務會議之決議辦理。</w:t>
      </w:r>
    </w:p>
    <w:p w:rsidR="00FB3DFC" w:rsidRPr="006D54BA" w:rsidRDefault="00FB3DFC" w:rsidP="001362DE">
      <w:pPr>
        <w:ind w:left="1202" w:hangingChars="501" w:hanging="1202"/>
        <w:jc w:val="both"/>
        <w:rPr>
          <w:rFonts w:ascii="標楷體" w:eastAsia="標楷體"/>
        </w:rPr>
      </w:pPr>
      <w:r w:rsidRPr="006D54BA">
        <w:rPr>
          <w:rFonts w:ascii="標楷體" w:eastAsia="標楷體" w:hint="eastAsia"/>
        </w:rPr>
        <w:t>第 四 條</w:t>
      </w:r>
      <w:r w:rsidR="006F2A99">
        <w:rPr>
          <w:rFonts w:ascii="標楷體" w:eastAsia="標楷體" w:hint="eastAsia"/>
        </w:rPr>
        <w:t xml:space="preserve">  </w:t>
      </w:r>
      <w:r w:rsidRPr="006D54BA">
        <w:rPr>
          <w:rFonts w:ascii="標楷體" w:eastAsia="標楷體" w:hint="eastAsia"/>
        </w:rPr>
        <w:t>本辦法所稱之學術著作代表著作應以第一作者或通訊作者發表於有審查制度且列名</w:t>
      </w:r>
      <w:r w:rsidRPr="006D54BA">
        <w:rPr>
          <w:rFonts w:eastAsia="標楷體"/>
        </w:rPr>
        <w:t>SCI</w:t>
      </w:r>
      <w:r w:rsidRPr="006D54BA">
        <w:rPr>
          <w:rFonts w:ascii="標楷體" w:eastAsia="標楷體" w:hint="eastAsia"/>
        </w:rPr>
        <w:t>之學術性期刊，且</w:t>
      </w:r>
      <w:r w:rsidRPr="00C14CF9">
        <w:rPr>
          <w:rFonts w:ascii="標楷體" w:eastAsia="標楷體" w:hint="eastAsia"/>
        </w:rPr>
        <w:t>在</w:t>
      </w:r>
      <w:r w:rsidR="006A655D" w:rsidRPr="00C14CF9">
        <w:rPr>
          <w:rFonts w:ascii="標楷體" w:eastAsia="標楷體" w:hint="eastAsia"/>
        </w:rPr>
        <w:t>五</w:t>
      </w:r>
      <w:r w:rsidRPr="00C14CF9">
        <w:rPr>
          <w:rFonts w:ascii="標楷體" w:eastAsia="標楷體" w:hint="eastAsia"/>
        </w:rPr>
        <w:t>年內之研究</w:t>
      </w:r>
      <w:r w:rsidRPr="006D54BA">
        <w:rPr>
          <w:rFonts w:ascii="標楷體" w:eastAsia="標楷體" w:hint="eastAsia"/>
        </w:rPr>
        <w:t>著作為限。其他之研究著作應為聘任之前或為任職現等級期間發表於有審查制度之學術性期刊者為限。</w:t>
      </w:r>
    </w:p>
    <w:p w:rsidR="00FB3DFC" w:rsidRPr="006A655D" w:rsidRDefault="00FB3DFC" w:rsidP="00FB3DFC">
      <w:pPr>
        <w:ind w:left="1200" w:hangingChars="500" w:hanging="1200"/>
        <w:jc w:val="both"/>
        <w:rPr>
          <w:rFonts w:ascii="標楷體" w:eastAsia="標楷體"/>
        </w:rPr>
      </w:pPr>
      <w:r w:rsidRPr="006D54BA">
        <w:rPr>
          <w:rFonts w:ascii="標楷體" w:eastAsia="標楷體" w:hint="eastAsia"/>
        </w:rPr>
        <w:t>第 五 條</w:t>
      </w:r>
      <w:r w:rsidR="006F2A99">
        <w:rPr>
          <w:rFonts w:ascii="標楷體" w:eastAsia="標楷體" w:hint="eastAsia"/>
        </w:rPr>
        <w:t xml:space="preserve">  </w:t>
      </w:r>
      <w:r w:rsidRPr="006D54BA">
        <w:rPr>
          <w:rFonts w:ascii="標楷體" w:eastAsia="標楷體" w:hint="eastAsia"/>
        </w:rPr>
        <w:t>本系各</w:t>
      </w:r>
      <w:r w:rsidRPr="006A655D">
        <w:rPr>
          <w:rFonts w:ascii="標楷體" w:eastAsia="標楷體" w:hint="eastAsia"/>
        </w:rPr>
        <w:t>級教師新聘、升等之審查評分項目、配分及評審標準，悉依農資學院教師聘任暨升等評審辦法及相關規定辦理之。</w:t>
      </w:r>
    </w:p>
    <w:p w:rsidR="00FB3DFC" w:rsidRPr="006A655D" w:rsidRDefault="00FB3DFC" w:rsidP="00FB3DFC">
      <w:pPr>
        <w:ind w:left="900" w:firstLine="1500"/>
        <w:jc w:val="both"/>
        <w:rPr>
          <w:rFonts w:ascii="標楷體" w:eastAsia="標楷體"/>
        </w:rPr>
      </w:pPr>
    </w:p>
    <w:p w:rsidR="00FB3DFC" w:rsidRPr="006A655D" w:rsidRDefault="00FB3DFC" w:rsidP="00FB3DFC">
      <w:pPr>
        <w:numPr>
          <w:ilvl w:val="0"/>
          <w:numId w:val="3"/>
        </w:numPr>
        <w:adjustRightInd/>
        <w:spacing w:line="240" w:lineRule="auto"/>
        <w:ind w:firstLine="420"/>
        <w:jc w:val="both"/>
        <w:textAlignment w:val="auto"/>
        <w:rPr>
          <w:rFonts w:ascii="標楷體" w:eastAsia="標楷體"/>
        </w:rPr>
      </w:pPr>
      <w:r w:rsidRPr="006A655D">
        <w:rPr>
          <w:rFonts w:ascii="標楷體" w:eastAsia="標楷體" w:hint="eastAsia"/>
        </w:rPr>
        <w:t>新聘</w:t>
      </w:r>
    </w:p>
    <w:p w:rsidR="00FB3DFC" w:rsidRPr="006A655D" w:rsidRDefault="00FB3DFC" w:rsidP="00FB3DFC">
      <w:pPr>
        <w:ind w:left="1200" w:hanging="1200"/>
        <w:jc w:val="both"/>
        <w:rPr>
          <w:rFonts w:ascii="標楷體" w:eastAsia="標楷體"/>
        </w:rPr>
      </w:pPr>
      <w:r w:rsidRPr="006A655D">
        <w:rPr>
          <w:rFonts w:ascii="標楷體" w:eastAsia="標楷體" w:hint="eastAsia"/>
        </w:rPr>
        <w:t>第 六 條</w:t>
      </w:r>
      <w:r w:rsidR="006F2A99">
        <w:rPr>
          <w:rFonts w:ascii="標楷體" w:eastAsia="標楷體" w:hint="eastAsia"/>
        </w:rPr>
        <w:t xml:space="preserve">  </w:t>
      </w:r>
      <w:r w:rsidRPr="006A655D">
        <w:rPr>
          <w:rFonts w:ascii="標楷體" w:eastAsia="標楷體" w:hint="eastAsia"/>
        </w:rPr>
        <w:t>教師之新聘，由系組織遴選委員會進行徵聘作業。並經系務會議及系教評會審查通過後，經行政程序報請校長核定後聘任之。</w:t>
      </w:r>
    </w:p>
    <w:p w:rsidR="00FB3DFC" w:rsidRPr="001C7C37" w:rsidRDefault="00FB3DFC" w:rsidP="00FB3DFC">
      <w:pPr>
        <w:ind w:left="1200" w:hanging="1200"/>
        <w:jc w:val="both"/>
        <w:rPr>
          <w:rFonts w:ascii="標楷體" w:eastAsia="標楷體"/>
        </w:rPr>
      </w:pPr>
      <w:r w:rsidRPr="001C7C37">
        <w:rPr>
          <w:rFonts w:ascii="標楷體" w:eastAsia="標楷體" w:hint="eastAsia"/>
        </w:rPr>
        <w:t>第 七 條</w:t>
      </w:r>
      <w:r w:rsidR="006F2A99">
        <w:rPr>
          <w:rFonts w:ascii="標楷體" w:eastAsia="標楷體" w:hint="eastAsia"/>
        </w:rPr>
        <w:t xml:space="preserve">  </w:t>
      </w:r>
      <w:r w:rsidRPr="001C7C37">
        <w:rPr>
          <w:rFonts w:ascii="標楷體" w:eastAsia="標楷體" w:hint="eastAsia"/>
        </w:rPr>
        <w:t>講師之聘任需具有碩士學位，曾擔任教學或研究工作二年以上成績優良者，或取得博士學位者。</w:t>
      </w:r>
    </w:p>
    <w:p w:rsidR="00FB3DFC" w:rsidRPr="006D54BA" w:rsidRDefault="00FB3DFC" w:rsidP="00FB3DFC">
      <w:pPr>
        <w:ind w:left="1200" w:hanging="1200"/>
        <w:jc w:val="both"/>
        <w:rPr>
          <w:rFonts w:ascii="標楷體" w:eastAsia="標楷體"/>
        </w:rPr>
      </w:pPr>
      <w:r w:rsidRPr="006D54BA">
        <w:rPr>
          <w:rFonts w:ascii="標楷體" w:eastAsia="標楷體" w:hint="eastAsia"/>
        </w:rPr>
        <w:t>第 八 條</w:t>
      </w:r>
      <w:r w:rsidR="006F2A99">
        <w:rPr>
          <w:rFonts w:ascii="標楷體" w:eastAsia="標楷體" w:hint="eastAsia"/>
        </w:rPr>
        <w:t xml:space="preserve">  </w:t>
      </w:r>
      <w:r w:rsidRPr="006D54BA">
        <w:rPr>
          <w:rFonts w:ascii="標楷體" w:eastAsia="標楷體" w:hint="eastAsia"/>
        </w:rPr>
        <w:t>助理教授之聘任以具有博士學位者為限。獲得博士學位三年以上者，</w:t>
      </w:r>
      <w:r w:rsidRPr="006D54BA">
        <w:rPr>
          <w:rFonts w:ascii="標楷體" w:eastAsia="標楷體" w:hAnsi="標楷體" w:hint="eastAsia"/>
          <w:szCs w:val="24"/>
        </w:rPr>
        <w:t>研究論文需刊登於該學術領域列名</w:t>
      </w:r>
      <w:r w:rsidRPr="006D54BA">
        <w:rPr>
          <w:rFonts w:eastAsia="標楷體"/>
          <w:szCs w:val="24"/>
        </w:rPr>
        <w:t>SCI</w:t>
      </w:r>
      <w:r w:rsidRPr="006D54BA">
        <w:rPr>
          <w:rFonts w:ascii="標楷體" w:eastAsia="標楷體" w:hAnsi="標楷體" w:hint="eastAsia"/>
          <w:szCs w:val="24"/>
        </w:rPr>
        <w:t>期刊，含代表論文二篇以上。</w:t>
      </w:r>
    </w:p>
    <w:p w:rsidR="00FB3DFC" w:rsidRPr="006D54BA" w:rsidRDefault="00FB3DFC" w:rsidP="00FB3DFC">
      <w:pPr>
        <w:ind w:left="1200" w:hanging="1200"/>
        <w:jc w:val="both"/>
        <w:rPr>
          <w:rFonts w:ascii="標楷體" w:eastAsia="標楷體"/>
        </w:rPr>
      </w:pPr>
      <w:r w:rsidRPr="006D54BA">
        <w:rPr>
          <w:rFonts w:ascii="標楷體" w:eastAsia="標楷體" w:hint="eastAsia"/>
        </w:rPr>
        <w:t>第 九 條</w:t>
      </w:r>
      <w:r w:rsidR="006F2A99">
        <w:rPr>
          <w:rFonts w:ascii="標楷體" w:eastAsia="標楷體" w:hint="eastAsia"/>
        </w:rPr>
        <w:t xml:space="preserve">  </w:t>
      </w:r>
      <w:r w:rsidRPr="006D54BA">
        <w:rPr>
          <w:rFonts w:ascii="標楷體" w:eastAsia="標楷體" w:hint="eastAsia"/>
        </w:rPr>
        <w:t>副教授之聘任以具有博士學位者為限，且</w:t>
      </w:r>
      <w:r w:rsidRPr="006D54BA">
        <w:rPr>
          <w:rFonts w:eastAsia="標楷體" w:hint="eastAsia"/>
        </w:rPr>
        <w:t>擔任教學或研究工作三年以上成績優良者。</w:t>
      </w:r>
      <w:r w:rsidRPr="006D54BA">
        <w:rPr>
          <w:rFonts w:ascii="標楷體" w:eastAsia="標楷體" w:hAnsi="標楷體" w:hint="eastAsia"/>
          <w:szCs w:val="24"/>
        </w:rPr>
        <w:t>研究論文需刊登於該學術領域列名</w:t>
      </w:r>
      <w:r w:rsidRPr="006D54BA">
        <w:rPr>
          <w:rFonts w:eastAsia="標楷體"/>
          <w:szCs w:val="24"/>
        </w:rPr>
        <w:t>SCI</w:t>
      </w:r>
      <w:r w:rsidRPr="006D54BA">
        <w:rPr>
          <w:rFonts w:ascii="標楷體" w:eastAsia="標楷體" w:hAnsi="標楷體" w:hint="eastAsia"/>
          <w:szCs w:val="24"/>
        </w:rPr>
        <w:t>期刊，含代表論文六篇以上。</w:t>
      </w:r>
    </w:p>
    <w:p w:rsidR="00FB3DFC" w:rsidRPr="006D54BA" w:rsidRDefault="00FB3DFC" w:rsidP="00FB3DFC">
      <w:pPr>
        <w:ind w:left="1200" w:hanging="1200"/>
        <w:jc w:val="both"/>
        <w:rPr>
          <w:rFonts w:ascii="標楷體" w:eastAsia="標楷體" w:hAnsi="標楷體"/>
          <w:szCs w:val="24"/>
        </w:rPr>
      </w:pPr>
      <w:r w:rsidRPr="006D54BA">
        <w:rPr>
          <w:rFonts w:ascii="標楷體" w:eastAsia="標楷體" w:hint="eastAsia"/>
        </w:rPr>
        <w:t>第 十 條</w:t>
      </w:r>
      <w:r w:rsidR="006F2A99">
        <w:rPr>
          <w:rFonts w:ascii="標楷體" w:eastAsia="標楷體" w:hint="eastAsia"/>
        </w:rPr>
        <w:t xml:space="preserve">  </w:t>
      </w:r>
      <w:r w:rsidRPr="006D54BA">
        <w:rPr>
          <w:rFonts w:ascii="標楷體" w:eastAsia="標楷體" w:hint="eastAsia"/>
        </w:rPr>
        <w:t>教授之聘任以取得博士學位者為限，且曾擔</w:t>
      </w:r>
      <w:smartTag w:uri="urn:schemas-microsoft-com:office:smarttags" w:element="PersonName">
        <w:smartTagPr>
          <w:attr w:name="ProductID" w:val="任副"/>
        </w:smartTagPr>
        <w:r w:rsidRPr="006D54BA">
          <w:rPr>
            <w:rFonts w:ascii="標楷體" w:eastAsia="標楷體" w:hint="eastAsia"/>
          </w:rPr>
          <w:t>任副</w:t>
        </w:r>
      </w:smartTag>
      <w:r w:rsidRPr="006D54BA">
        <w:rPr>
          <w:rFonts w:ascii="標楷體" w:eastAsia="標楷體" w:hint="eastAsia"/>
        </w:rPr>
        <w:t>教授或相當層級之教學或研究工作四年以上，成績傑出，在該學術領域有重大貢獻或創見者為原則。</w:t>
      </w:r>
      <w:r w:rsidRPr="006D54BA">
        <w:rPr>
          <w:rFonts w:ascii="標楷體" w:eastAsia="標楷體" w:hAnsi="標楷體" w:hint="eastAsia"/>
          <w:szCs w:val="24"/>
        </w:rPr>
        <w:t>研究論文需刊登於該學術領域列名</w:t>
      </w:r>
      <w:r w:rsidRPr="006D54BA">
        <w:rPr>
          <w:rFonts w:eastAsia="標楷體"/>
          <w:szCs w:val="24"/>
        </w:rPr>
        <w:t>SCI</w:t>
      </w:r>
      <w:r w:rsidRPr="006D54BA">
        <w:rPr>
          <w:rFonts w:ascii="標楷體" w:eastAsia="標楷體" w:hAnsi="標楷體" w:hint="eastAsia"/>
          <w:szCs w:val="24"/>
        </w:rPr>
        <w:t>期刊，含代表論文九篇以上。</w:t>
      </w:r>
    </w:p>
    <w:p w:rsidR="00FB3DFC" w:rsidRPr="00CA71F5" w:rsidRDefault="00FB3DFC" w:rsidP="00FB3DFC">
      <w:pPr>
        <w:ind w:left="1200" w:hanging="1200"/>
        <w:jc w:val="both"/>
        <w:rPr>
          <w:rFonts w:ascii="標楷體" w:eastAsia="標楷體"/>
        </w:rPr>
      </w:pPr>
      <w:r w:rsidRPr="00CA71F5">
        <w:rPr>
          <w:rFonts w:ascii="標楷體" w:eastAsia="標楷體" w:hint="eastAsia"/>
        </w:rPr>
        <w:t>第十一條</w:t>
      </w:r>
      <w:r w:rsidR="006F2A99">
        <w:rPr>
          <w:rFonts w:ascii="標楷體" w:eastAsia="標楷體" w:hint="eastAsia"/>
        </w:rPr>
        <w:t xml:space="preserve">  </w:t>
      </w:r>
      <w:r w:rsidRPr="00CA71F5">
        <w:rPr>
          <w:rFonts w:ascii="標楷體" w:eastAsia="標楷體" w:hint="eastAsia"/>
        </w:rPr>
        <w:t>具有教育部頒發教師證書者，得依其教學與研究著作聘任為本系講師、助理教授、副教授、教授等各等級教師。</w:t>
      </w:r>
    </w:p>
    <w:p w:rsidR="00FB3DFC" w:rsidRPr="006D54BA" w:rsidRDefault="00FB3DFC" w:rsidP="00FB3DFC">
      <w:pPr>
        <w:ind w:left="1260" w:hanging="1260"/>
        <w:jc w:val="both"/>
        <w:rPr>
          <w:rFonts w:ascii="標楷體" w:eastAsia="標楷體"/>
        </w:rPr>
      </w:pPr>
      <w:r w:rsidRPr="006D54BA">
        <w:rPr>
          <w:rFonts w:ascii="標楷體" w:eastAsia="標楷體" w:hint="eastAsia"/>
        </w:rPr>
        <w:t xml:space="preserve">           </w:t>
      </w:r>
    </w:p>
    <w:p w:rsidR="00FB3DFC" w:rsidRPr="006D54BA" w:rsidRDefault="00FB3DFC" w:rsidP="00FB3DFC">
      <w:pPr>
        <w:numPr>
          <w:ilvl w:val="0"/>
          <w:numId w:val="3"/>
        </w:numPr>
        <w:tabs>
          <w:tab w:val="clear" w:pos="840"/>
          <w:tab w:val="num" w:pos="900"/>
        </w:tabs>
        <w:adjustRightInd/>
        <w:spacing w:line="240" w:lineRule="auto"/>
        <w:ind w:firstLine="420"/>
        <w:jc w:val="both"/>
        <w:textAlignment w:val="auto"/>
        <w:rPr>
          <w:rFonts w:ascii="標楷體" w:eastAsia="標楷體"/>
        </w:rPr>
      </w:pPr>
      <w:r w:rsidRPr="006D54BA">
        <w:rPr>
          <w:rFonts w:ascii="標楷體" w:eastAsia="標楷體" w:hint="eastAsia"/>
        </w:rPr>
        <w:t>升等</w:t>
      </w:r>
    </w:p>
    <w:p w:rsidR="00FB3DFC" w:rsidRPr="006D54BA" w:rsidRDefault="00FB3DFC" w:rsidP="00FB3DFC">
      <w:pPr>
        <w:ind w:left="1080" w:hanging="1080"/>
        <w:jc w:val="both"/>
        <w:rPr>
          <w:rFonts w:ascii="標楷體" w:eastAsia="標楷體"/>
        </w:rPr>
      </w:pPr>
      <w:r w:rsidRPr="006D54BA">
        <w:rPr>
          <w:rFonts w:ascii="標楷體" w:eastAsia="標楷體" w:hint="eastAsia"/>
        </w:rPr>
        <w:t>第十二條</w:t>
      </w:r>
      <w:r w:rsidR="006F2A99">
        <w:rPr>
          <w:rFonts w:ascii="標楷體" w:eastAsia="標楷體" w:hint="eastAsia"/>
        </w:rPr>
        <w:t xml:space="preserve">  </w:t>
      </w:r>
      <w:r w:rsidRPr="006D54BA">
        <w:rPr>
          <w:rFonts w:ascii="標楷體" w:eastAsia="標楷體" w:hint="eastAsia"/>
        </w:rPr>
        <w:t>本系各等級教師升等須分別合於左列之規定：</w:t>
      </w:r>
    </w:p>
    <w:p w:rsidR="00FB3DFC" w:rsidRPr="006E5EB6" w:rsidRDefault="00FB3DFC" w:rsidP="00FB3DFC">
      <w:pPr>
        <w:numPr>
          <w:ilvl w:val="0"/>
          <w:numId w:val="4"/>
        </w:numPr>
        <w:tabs>
          <w:tab w:val="clear" w:pos="480"/>
          <w:tab w:val="num" w:pos="1800"/>
          <w:tab w:val="num" w:pos="8040"/>
        </w:tabs>
        <w:adjustRightInd/>
        <w:spacing w:line="240" w:lineRule="auto"/>
        <w:ind w:left="1800" w:hanging="540"/>
        <w:jc w:val="both"/>
        <w:textAlignment w:val="auto"/>
        <w:rPr>
          <w:rFonts w:ascii="標楷體" w:eastAsia="標楷體"/>
        </w:rPr>
      </w:pPr>
      <w:proofErr w:type="gramStart"/>
      <w:r w:rsidRPr="006D54BA">
        <w:rPr>
          <w:rFonts w:ascii="標楷體" w:eastAsia="標楷體" w:hint="eastAsia"/>
        </w:rPr>
        <w:lastRenderedPageBreak/>
        <w:t>講師擬升助理</w:t>
      </w:r>
      <w:proofErr w:type="gramEnd"/>
      <w:r w:rsidRPr="006D54BA">
        <w:rPr>
          <w:rFonts w:ascii="標楷體" w:eastAsia="標楷體" w:hint="eastAsia"/>
        </w:rPr>
        <w:t>教授者，需曾任講師三年以上，成績優良，有</w:t>
      </w:r>
      <w:smartTag w:uri="urn:schemas-microsoft-com:office:smarttags" w:element="PersonName">
        <w:smartTagPr>
          <w:attr w:name="ProductID" w:val="相當"/>
        </w:smartTagPr>
        <w:r w:rsidRPr="006D54BA">
          <w:rPr>
            <w:rFonts w:ascii="標楷體" w:eastAsia="標楷體" w:hint="eastAsia"/>
          </w:rPr>
          <w:t>相當</w:t>
        </w:r>
      </w:smartTag>
      <w:r w:rsidRPr="006D54BA">
        <w:rPr>
          <w:rFonts w:ascii="標楷體" w:eastAsia="標楷體" w:hint="eastAsia"/>
        </w:rPr>
        <w:t>博士論文水準之專門著作。</w:t>
      </w:r>
      <w:r w:rsidRPr="006D54BA">
        <w:rPr>
          <w:rFonts w:ascii="標楷體" w:eastAsia="標楷體" w:hAnsi="標楷體" w:hint="eastAsia"/>
          <w:szCs w:val="24"/>
        </w:rPr>
        <w:t>研究論文需刊登於該學術領域列名</w:t>
      </w:r>
      <w:r w:rsidRPr="006D54BA">
        <w:rPr>
          <w:rFonts w:eastAsia="標楷體"/>
          <w:szCs w:val="24"/>
        </w:rPr>
        <w:t>SCI</w:t>
      </w:r>
      <w:r w:rsidRPr="006D54BA">
        <w:rPr>
          <w:rFonts w:ascii="標楷體" w:eastAsia="標楷體" w:hAnsi="標楷體" w:hint="eastAsia"/>
          <w:szCs w:val="24"/>
        </w:rPr>
        <w:t>期</w:t>
      </w:r>
      <w:r>
        <w:rPr>
          <w:rFonts w:ascii="標楷體" w:eastAsia="標楷體" w:hAnsi="標楷體" w:hint="eastAsia"/>
          <w:szCs w:val="24"/>
        </w:rPr>
        <w:t>刊</w:t>
      </w:r>
      <w:r w:rsidRPr="00293A02">
        <w:rPr>
          <w:rFonts w:ascii="標楷體" w:eastAsia="標楷體" w:hAnsi="標楷體" w:hint="eastAsia"/>
          <w:szCs w:val="24"/>
        </w:rPr>
        <w:t>者三篇以上</w:t>
      </w:r>
      <w:r w:rsidRPr="006E5EB6">
        <w:rPr>
          <w:rFonts w:ascii="標楷體" w:eastAsia="標楷體" w:hAnsi="標楷體" w:hint="eastAsia"/>
          <w:szCs w:val="24"/>
        </w:rPr>
        <w:t>。</w:t>
      </w:r>
    </w:p>
    <w:p w:rsidR="00FB3DFC" w:rsidRPr="006E5EB6" w:rsidRDefault="00FB3DFC" w:rsidP="00FB3DFC">
      <w:pPr>
        <w:numPr>
          <w:ilvl w:val="0"/>
          <w:numId w:val="4"/>
        </w:numPr>
        <w:tabs>
          <w:tab w:val="clear" w:pos="480"/>
          <w:tab w:val="num" w:pos="1800"/>
          <w:tab w:val="num" w:pos="8040"/>
        </w:tabs>
        <w:adjustRightInd/>
        <w:spacing w:line="240" w:lineRule="auto"/>
        <w:ind w:left="1800" w:hanging="540"/>
        <w:jc w:val="both"/>
        <w:textAlignment w:val="auto"/>
        <w:rPr>
          <w:rFonts w:ascii="標楷體" w:eastAsia="標楷體"/>
        </w:rPr>
      </w:pPr>
      <w:r w:rsidRPr="006E5EB6">
        <w:rPr>
          <w:rFonts w:ascii="標楷體" w:eastAsia="標楷體" w:hint="eastAsia"/>
        </w:rPr>
        <w:t>助理</w:t>
      </w:r>
      <w:proofErr w:type="gramStart"/>
      <w:r w:rsidRPr="006E5EB6">
        <w:rPr>
          <w:rFonts w:ascii="標楷體" w:eastAsia="標楷體" w:hint="eastAsia"/>
        </w:rPr>
        <w:t>教授擬升副教授</w:t>
      </w:r>
      <w:proofErr w:type="gramEnd"/>
      <w:r w:rsidRPr="006E5EB6">
        <w:rPr>
          <w:rFonts w:ascii="標楷體" w:eastAsia="標楷體" w:hint="eastAsia"/>
        </w:rPr>
        <w:t>者，需曾</w:t>
      </w:r>
      <w:smartTag w:uri="urn:schemas-microsoft-com:office:smarttags" w:element="PersonName">
        <w:smartTagPr>
          <w:attr w:name="ProductID" w:val="任助理"/>
        </w:smartTagPr>
        <w:r w:rsidRPr="006E5EB6">
          <w:rPr>
            <w:rFonts w:ascii="標楷體" w:eastAsia="標楷體" w:hint="eastAsia"/>
          </w:rPr>
          <w:t>任助理</w:t>
        </w:r>
      </w:smartTag>
      <w:r w:rsidRPr="006E5EB6">
        <w:rPr>
          <w:rFonts w:ascii="標楷體" w:eastAsia="標楷體" w:hint="eastAsia"/>
        </w:rPr>
        <w:t>教授三年以上，成績優良，並有專門著作。</w:t>
      </w:r>
      <w:r w:rsidRPr="006E5EB6">
        <w:rPr>
          <w:rFonts w:ascii="標楷體" w:eastAsia="標楷體" w:hAnsi="標楷體" w:hint="eastAsia"/>
          <w:szCs w:val="24"/>
        </w:rPr>
        <w:t>研究論文需刊登於該學術領域列名</w:t>
      </w:r>
      <w:r w:rsidRPr="006E5EB6">
        <w:rPr>
          <w:rFonts w:eastAsia="標楷體"/>
          <w:szCs w:val="24"/>
        </w:rPr>
        <w:t>SCI</w:t>
      </w:r>
      <w:r w:rsidRPr="006E5EB6">
        <w:rPr>
          <w:rFonts w:ascii="標楷體" w:eastAsia="標楷體" w:hAnsi="標楷體" w:hint="eastAsia"/>
          <w:szCs w:val="24"/>
        </w:rPr>
        <w:t>期刊</w:t>
      </w:r>
      <w:r w:rsidRPr="006E5EB6">
        <w:rPr>
          <w:rFonts w:ascii="標楷體" w:eastAsia="標楷體" w:hint="eastAsia"/>
        </w:rPr>
        <w:t>，</w:t>
      </w:r>
      <w:r w:rsidRPr="006E5EB6">
        <w:rPr>
          <w:rFonts w:ascii="標楷體" w:eastAsia="標楷體" w:hAnsi="標楷體" w:hint="eastAsia"/>
          <w:szCs w:val="24"/>
        </w:rPr>
        <w:t>含代表論文四篇以上。</w:t>
      </w:r>
    </w:p>
    <w:p w:rsidR="00FB3DFC" w:rsidRPr="006E5EB6" w:rsidRDefault="00FB3DFC" w:rsidP="00FB3DFC">
      <w:pPr>
        <w:numPr>
          <w:ilvl w:val="0"/>
          <w:numId w:val="4"/>
        </w:numPr>
        <w:tabs>
          <w:tab w:val="clear" w:pos="480"/>
          <w:tab w:val="num" w:pos="1800"/>
          <w:tab w:val="num" w:pos="8040"/>
        </w:tabs>
        <w:adjustRightInd/>
        <w:spacing w:line="240" w:lineRule="auto"/>
        <w:ind w:left="1800" w:hanging="540"/>
        <w:jc w:val="both"/>
        <w:textAlignment w:val="auto"/>
        <w:rPr>
          <w:rFonts w:ascii="標楷體" w:eastAsia="標楷體"/>
        </w:rPr>
      </w:pPr>
      <w:proofErr w:type="gramStart"/>
      <w:r w:rsidRPr="006E5EB6">
        <w:rPr>
          <w:rFonts w:ascii="標楷體" w:eastAsia="標楷體" w:hint="eastAsia"/>
        </w:rPr>
        <w:t>副教授擬升教授</w:t>
      </w:r>
      <w:proofErr w:type="gramEnd"/>
      <w:r w:rsidRPr="006E5EB6">
        <w:rPr>
          <w:rFonts w:ascii="標楷體" w:eastAsia="標楷體" w:hint="eastAsia"/>
        </w:rPr>
        <w:t>者，需</w:t>
      </w:r>
      <w:smartTag w:uri="urn:schemas-microsoft-com:office:smarttags" w:element="PersonName">
        <w:smartTagPr>
          <w:attr w:name="ProductID" w:val="曾任副"/>
        </w:smartTagPr>
        <w:r w:rsidRPr="006E5EB6">
          <w:rPr>
            <w:rFonts w:ascii="標楷體" w:eastAsia="標楷體" w:hint="eastAsia"/>
          </w:rPr>
          <w:t>曾任副</w:t>
        </w:r>
      </w:smartTag>
      <w:r w:rsidRPr="006E5EB6">
        <w:rPr>
          <w:rFonts w:ascii="標楷體" w:eastAsia="標楷體" w:hint="eastAsia"/>
        </w:rPr>
        <w:t>教授三年以上，成績優良。</w:t>
      </w:r>
      <w:r w:rsidRPr="006E5EB6">
        <w:rPr>
          <w:rFonts w:ascii="標楷體" w:eastAsia="標楷體" w:hAnsi="標楷體" w:hint="eastAsia"/>
          <w:szCs w:val="24"/>
        </w:rPr>
        <w:t>研究論文需刊登於該學術領域列名</w:t>
      </w:r>
      <w:r w:rsidRPr="006E5EB6">
        <w:rPr>
          <w:rFonts w:eastAsia="標楷體"/>
          <w:szCs w:val="24"/>
        </w:rPr>
        <w:t>SCI</w:t>
      </w:r>
      <w:r w:rsidRPr="006E5EB6">
        <w:rPr>
          <w:rFonts w:ascii="標楷體" w:eastAsia="標楷體" w:hAnsi="標楷體" w:hint="eastAsia"/>
          <w:szCs w:val="24"/>
        </w:rPr>
        <w:t>期刊</w:t>
      </w:r>
      <w:r w:rsidRPr="006E5EB6">
        <w:rPr>
          <w:rFonts w:ascii="標楷體" w:eastAsia="標楷體" w:hint="eastAsia"/>
        </w:rPr>
        <w:t>，</w:t>
      </w:r>
      <w:r w:rsidRPr="006E5EB6">
        <w:rPr>
          <w:rFonts w:ascii="標楷體" w:eastAsia="標楷體" w:hAnsi="標楷體" w:hint="eastAsia"/>
          <w:szCs w:val="24"/>
        </w:rPr>
        <w:t>含代表論文五篇以上。</w:t>
      </w:r>
    </w:p>
    <w:p w:rsidR="00FB3DFC" w:rsidRPr="006D54BA" w:rsidRDefault="00FB3DFC" w:rsidP="00FB3DFC">
      <w:pPr>
        <w:jc w:val="both"/>
        <w:rPr>
          <w:rFonts w:ascii="標楷體" w:eastAsia="標楷體"/>
        </w:rPr>
      </w:pPr>
      <w:r w:rsidRPr="006D54BA">
        <w:rPr>
          <w:rFonts w:ascii="標楷體" w:eastAsia="標楷體" w:hint="eastAsia"/>
        </w:rPr>
        <w:t>第十三條</w:t>
      </w:r>
      <w:r w:rsidR="006F2A99">
        <w:rPr>
          <w:rFonts w:ascii="標楷體" w:eastAsia="標楷體" w:hint="eastAsia"/>
        </w:rPr>
        <w:t xml:space="preserve">  </w:t>
      </w:r>
      <w:r w:rsidRPr="006D54BA">
        <w:rPr>
          <w:rFonts w:ascii="標楷體" w:eastAsia="標楷體" w:hint="eastAsia"/>
        </w:rPr>
        <w:t>本系辦理教師升等之程序如下：</w:t>
      </w:r>
    </w:p>
    <w:p w:rsidR="00FB3DFC" w:rsidRPr="006D54BA" w:rsidRDefault="00FB3DFC" w:rsidP="00FB3DFC">
      <w:pPr>
        <w:numPr>
          <w:ilvl w:val="0"/>
          <w:numId w:val="5"/>
        </w:numPr>
        <w:tabs>
          <w:tab w:val="clear" w:pos="480"/>
          <w:tab w:val="num" w:pos="900"/>
        </w:tabs>
        <w:adjustRightInd/>
        <w:spacing w:line="240" w:lineRule="auto"/>
        <w:ind w:left="1800" w:hanging="540"/>
        <w:jc w:val="both"/>
        <w:textAlignment w:val="auto"/>
        <w:rPr>
          <w:rFonts w:ascii="標楷體" w:eastAsia="標楷體"/>
        </w:rPr>
      </w:pPr>
      <w:proofErr w:type="gramStart"/>
      <w:r w:rsidRPr="006D54BA">
        <w:rPr>
          <w:rFonts w:ascii="標楷體" w:eastAsia="標楷體" w:hint="eastAsia"/>
        </w:rPr>
        <w:t>擬升等</w:t>
      </w:r>
      <w:proofErr w:type="gramEnd"/>
      <w:r w:rsidRPr="006D54BA">
        <w:rPr>
          <w:rFonts w:ascii="標楷體" w:eastAsia="標楷體" w:hint="eastAsia"/>
        </w:rPr>
        <w:t>教師提出代表著作送本系教評會審查同意後，再依程序送院辦理校外審查。</w:t>
      </w:r>
    </w:p>
    <w:p w:rsidR="00FB3DFC" w:rsidRPr="006D54BA" w:rsidRDefault="00FB3DFC" w:rsidP="00FB3DFC">
      <w:pPr>
        <w:numPr>
          <w:ilvl w:val="0"/>
          <w:numId w:val="5"/>
        </w:numPr>
        <w:tabs>
          <w:tab w:val="clear" w:pos="480"/>
          <w:tab w:val="num" w:pos="900"/>
        </w:tabs>
        <w:adjustRightInd/>
        <w:spacing w:line="240" w:lineRule="auto"/>
        <w:ind w:left="1800" w:hanging="540"/>
        <w:jc w:val="both"/>
        <w:textAlignment w:val="auto"/>
        <w:rPr>
          <w:rFonts w:ascii="標楷體" w:eastAsia="標楷體"/>
        </w:rPr>
      </w:pPr>
      <w:r w:rsidRPr="006D54BA">
        <w:rPr>
          <w:rFonts w:ascii="標楷體" w:eastAsia="標楷體" w:hint="eastAsia"/>
        </w:rPr>
        <w:t>代表著作之審查及送審依「國立中興大學教師升等評審標準及著作送審準則」之規定辦理。</w:t>
      </w:r>
    </w:p>
    <w:p w:rsidR="00FB3DFC" w:rsidRPr="006D54BA" w:rsidRDefault="00FB3DFC" w:rsidP="00FB3DFC">
      <w:pPr>
        <w:ind w:left="1260"/>
        <w:jc w:val="both"/>
        <w:rPr>
          <w:rFonts w:ascii="標楷體" w:eastAsia="標楷體"/>
        </w:rPr>
      </w:pPr>
      <w:r w:rsidRPr="006D54BA">
        <w:rPr>
          <w:rFonts w:ascii="標楷體" w:eastAsia="標楷體" w:hint="eastAsia"/>
        </w:rPr>
        <w:t>三、代表著作送校外審查及格後，方再召開系教評會辦理實質之升等審查。</w:t>
      </w:r>
    </w:p>
    <w:p w:rsidR="00FB3DFC" w:rsidRPr="006D54BA" w:rsidRDefault="00FB3DFC" w:rsidP="00FB3DFC">
      <w:pPr>
        <w:ind w:left="840"/>
        <w:jc w:val="both"/>
        <w:rPr>
          <w:rFonts w:ascii="標楷體" w:eastAsia="標楷體"/>
        </w:rPr>
      </w:pPr>
    </w:p>
    <w:p w:rsidR="00FB3DFC" w:rsidRPr="00E50D8E" w:rsidRDefault="00FB3DFC" w:rsidP="00E50D8E">
      <w:pPr>
        <w:numPr>
          <w:ilvl w:val="0"/>
          <w:numId w:val="3"/>
        </w:numPr>
        <w:tabs>
          <w:tab w:val="clear" w:pos="840"/>
          <w:tab w:val="num" w:pos="900"/>
        </w:tabs>
        <w:adjustRightInd/>
        <w:spacing w:line="240" w:lineRule="auto"/>
        <w:ind w:left="900" w:firstLine="360"/>
        <w:jc w:val="both"/>
        <w:textAlignment w:val="auto"/>
        <w:rPr>
          <w:rFonts w:ascii="標楷體" w:eastAsia="標楷體"/>
        </w:rPr>
      </w:pPr>
      <w:r w:rsidRPr="00E50D8E">
        <w:rPr>
          <w:rFonts w:ascii="標楷體" w:eastAsia="標楷體" w:hint="eastAsia"/>
        </w:rPr>
        <w:t>改聘</w:t>
      </w:r>
    </w:p>
    <w:p w:rsidR="00FB3DFC" w:rsidRPr="006A655D" w:rsidRDefault="00FB3DFC" w:rsidP="006F2A99">
      <w:pPr>
        <w:snapToGrid w:val="0"/>
        <w:spacing w:beforeLines="50"/>
        <w:ind w:left="1200" w:hangingChars="500" w:hanging="1200"/>
        <w:jc w:val="both"/>
        <w:rPr>
          <w:rFonts w:ascii="標楷體" w:eastAsia="標楷體" w:hAnsi="標楷體"/>
        </w:rPr>
      </w:pPr>
      <w:r w:rsidRPr="006A655D">
        <w:rPr>
          <w:rFonts w:ascii="標楷體" w:eastAsia="標楷體" w:hAnsi="標楷體" w:hint="eastAsia"/>
        </w:rPr>
        <w:t>第十</w:t>
      </w:r>
      <w:r w:rsidR="00E56249">
        <w:rPr>
          <w:rFonts w:ascii="標楷體" w:eastAsia="標楷體" w:hAnsi="標楷體" w:hint="eastAsia"/>
        </w:rPr>
        <w:t>四</w:t>
      </w:r>
      <w:r w:rsidRPr="006A655D">
        <w:rPr>
          <w:rFonts w:ascii="標楷體" w:eastAsia="標楷體" w:hAnsi="標楷體" w:hint="eastAsia"/>
        </w:rPr>
        <w:t xml:space="preserve">條　</w:t>
      </w:r>
      <w:r w:rsidR="00E267B5" w:rsidRPr="00193F58">
        <w:rPr>
          <w:rFonts w:ascii="標楷體" w:eastAsia="標楷體" w:hAnsi="標楷體" w:hint="eastAsia"/>
          <w:u w:val="single"/>
        </w:rPr>
        <w:t>教師取得教育部頒發之高一等級教師證書，在最近</w:t>
      </w:r>
      <w:proofErr w:type="gramStart"/>
      <w:r w:rsidR="00E267B5" w:rsidRPr="00193F58">
        <w:rPr>
          <w:rFonts w:ascii="標楷體" w:eastAsia="標楷體" w:hAnsi="標楷體" w:hint="eastAsia"/>
          <w:u w:val="single"/>
        </w:rPr>
        <w:t>三</w:t>
      </w:r>
      <w:proofErr w:type="gramEnd"/>
      <w:r w:rsidR="00E267B5" w:rsidRPr="00193F58">
        <w:rPr>
          <w:rFonts w:ascii="標楷體" w:eastAsia="標楷體" w:hAnsi="標楷體" w:hint="eastAsia"/>
          <w:u w:val="single"/>
        </w:rPr>
        <w:t>年內有專門著作者，得改聘為高一等級教師，其著作</w:t>
      </w:r>
      <w:proofErr w:type="gramStart"/>
      <w:r w:rsidR="00E267B5" w:rsidRPr="00193F58">
        <w:rPr>
          <w:rFonts w:ascii="標楷體" w:eastAsia="標楷體" w:hAnsi="標楷體" w:hint="eastAsia"/>
          <w:u w:val="single"/>
        </w:rPr>
        <w:t>可免外審</w:t>
      </w:r>
      <w:proofErr w:type="gramEnd"/>
      <w:r w:rsidR="00E267B5" w:rsidRPr="00193F58">
        <w:rPr>
          <w:rFonts w:ascii="標楷體" w:eastAsia="標楷體" w:hAnsi="標楷體" w:hint="eastAsia"/>
          <w:u w:val="single"/>
        </w:rPr>
        <w:t>。但103年2月1日起新聘專任教師申請改聘者，仍應辦理著作外審。</w:t>
      </w:r>
    </w:p>
    <w:p w:rsidR="00FB3DFC" w:rsidRPr="006A655D" w:rsidRDefault="00FB3DFC" w:rsidP="006F2A99">
      <w:pPr>
        <w:snapToGrid w:val="0"/>
        <w:spacing w:beforeLines="50"/>
        <w:ind w:left="1200" w:hangingChars="500" w:hanging="1200"/>
        <w:jc w:val="both"/>
        <w:rPr>
          <w:rFonts w:ascii="標楷體" w:eastAsia="標楷體" w:hAnsi="標楷體"/>
        </w:rPr>
      </w:pPr>
      <w:r w:rsidRPr="006A655D">
        <w:rPr>
          <w:rFonts w:ascii="標楷體" w:eastAsia="標楷體" w:hAnsi="標楷體" w:hint="eastAsia"/>
        </w:rPr>
        <w:t>第十</w:t>
      </w:r>
      <w:r w:rsidR="00E56249">
        <w:rPr>
          <w:rFonts w:ascii="標楷體" w:eastAsia="標楷體" w:hAnsi="標楷體" w:hint="eastAsia"/>
        </w:rPr>
        <w:t>五</w:t>
      </w:r>
      <w:r w:rsidRPr="006A655D">
        <w:rPr>
          <w:rFonts w:ascii="標楷體" w:eastAsia="標楷體" w:hAnsi="標楷體" w:hint="eastAsia"/>
        </w:rPr>
        <w:t>條  各系對於在該</w:t>
      </w:r>
      <w:proofErr w:type="gramStart"/>
      <w:r w:rsidRPr="006A655D">
        <w:rPr>
          <w:rFonts w:ascii="標楷體" w:eastAsia="標楷體" w:hAnsi="標楷體" w:hint="eastAsia"/>
        </w:rPr>
        <w:t>學年度留職</w:t>
      </w:r>
      <w:proofErr w:type="gramEnd"/>
      <w:r w:rsidRPr="006A655D">
        <w:rPr>
          <w:rFonts w:ascii="標楷體" w:eastAsia="標楷體" w:hAnsi="標楷體" w:hint="eastAsia"/>
        </w:rPr>
        <w:t>留薪、留職停薪超過半年以上，或即將</w:t>
      </w:r>
      <w:proofErr w:type="gramStart"/>
      <w:r w:rsidRPr="006A655D">
        <w:rPr>
          <w:rFonts w:ascii="標楷體" w:eastAsia="標楷體" w:hAnsi="標楷體" w:hint="eastAsia"/>
        </w:rPr>
        <w:t>離校達半</w:t>
      </w:r>
      <w:proofErr w:type="gramEnd"/>
      <w:r w:rsidRPr="006A655D">
        <w:rPr>
          <w:rFonts w:ascii="標楷體" w:eastAsia="標楷體" w:hAnsi="標楷體" w:hint="eastAsia"/>
        </w:rPr>
        <w:t>年以上之教師，不得提出改聘。</w:t>
      </w:r>
    </w:p>
    <w:p w:rsidR="00FB3DFC" w:rsidRPr="003A12A9" w:rsidRDefault="00FB3DFC" w:rsidP="00FB3DFC">
      <w:pPr>
        <w:spacing w:line="360" w:lineRule="auto"/>
        <w:ind w:left="1260" w:hanging="1260"/>
        <w:jc w:val="both"/>
        <w:rPr>
          <w:rFonts w:ascii="標楷體" w:eastAsia="標楷體"/>
          <w:szCs w:val="24"/>
        </w:rPr>
      </w:pPr>
    </w:p>
    <w:p w:rsidR="00FB3DFC" w:rsidRPr="006D54BA" w:rsidRDefault="00FB3DFC" w:rsidP="00FB3DFC">
      <w:pPr>
        <w:numPr>
          <w:ilvl w:val="0"/>
          <w:numId w:val="3"/>
        </w:numPr>
        <w:tabs>
          <w:tab w:val="clear" w:pos="840"/>
          <w:tab w:val="num" w:pos="900"/>
        </w:tabs>
        <w:adjustRightInd/>
        <w:spacing w:line="240" w:lineRule="auto"/>
        <w:ind w:left="900" w:firstLine="360"/>
        <w:jc w:val="both"/>
        <w:textAlignment w:val="auto"/>
        <w:rPr>
          <w:rFonts w:ascii="標楷體" w:eastAsia="標楷體"/>
        </w:rPr>
      </w:pPr>
      <w:r w:rsidRPr="006D54BA">
        <w:rPr>
          <w:rFonts w:ascii="標楷體" w:eastAsia="標楷體" w:hint="eastAsia"/>
        </w:rPr>
        <w:t>附則</w:t>
      </w:r>
    </w:p>
    <w:p w:rsidR="00FB3DFC" w:rsidRPr="006D54BA" w:rsidRDefault="00FB3DFC" w:rsidP="00FB3DFC">
      <w:pPr>
        <w:ind w:left="1260" w:hanging="1260"/>
        <w:jc w:val="both"/>
        <w:rPr>
          <w:rFonts w:ascii="標楷體" w:eastAsia="標楷體"/>
        </w:rPr>
      </w:pPr>
      <w:r w:rsidRPr="006D54BA">
        <w:rPr>
          <w:rFonts w:ascii="標楷體" w:eastAsia="標楷體" w:hint="eastAsia"/>
        </w:rPr>
        <w:t>第十</w:t>
      </w:r>
      <w:r w:rsidR="00E56249">
        <w:rPr>
          <w:rFonts w:ascii="標楷體" w:eastAsia="標楷體" w:hint="eastAsia"/>
        </w:rPr>
        <w:t>六</w:t>
      </w:r>
      <w:r w:rsidRPr="006D54BA">
        <w:rPr>
          <w:rFonts w:ascii="標楷體" w:eastAsia="標楷體" w:hint="eastAsia"/>
        </w:rPr>
        <w:t>條</w:t>
      </w:r>
      <w:r w:rsidR="006F2A99">
        <w:rPr>
          <w:rFonts w:ascii="標楷體" w:eastAsia="標楷體" w:hint="eastAsia"/>
        </w:rPr>
        <w:t xml:space="preserve">  </w:t>
      </w:r>
      <w:r w:rsidRPr="006D54BA">
        <w:rPr>
          <w:rFonts w:ascii="標楷體" w:eastAsia="標楷體" w:hint="eastAsia"/>
        </w:rPr>
        <w:t>代表著作(或學位論文)須符合本辦法之規定，</w:t>
      </w:r>
      <w:proofErr w:type="gramStart"/>
      <w:r w:rsidRPr="006D54BA">
        <w:rPr>
          <w:rFonts w:ascii="標楷體" w:eastAsia="標楷體" w:hint="eastAsia"/>
        </w:rPr>
        <w:t>擬升等</w:t>
      </w:r>
      <w:proofErr w:type="gramEnd"/>
      <w:r w:rsidRPr="006D54BA">
        <w:rPr>
          <w:rFonts w:ascii="標楷體" w:eastAsia="標楷體" w:hint="eastAsia"/>
        </w:rPr>
        <w:t>教師須於本系指定日期公開宣讀，無故不到宣讀者不予審查，因重大事故請假經提請系主任同意者補行宣讀一次。</w:t>
      </w:r>
    </w:p>
    <w:p w:rsidR="00FB3DFC" w:rsidRPr="006D54BA" w:rsidRDefault="00FB3DFC" w:rsidP="00E50D8E">
      <w:pPr>
        <w:ind w:left="1134" w:hanging="1134"/>
        <w:jc w:val="both"/>
        <w:rPr>
          <w:rFonts w:ascii="標楷體" w:eastAsia="標楷體"/>
        </w:rPr>
      </w:pPr>
      <w:r w:rsidRPr="006D54BA">
        <w:rPr>
          <w:rFonts w:ascii="標楷體" w:eastAsia="標楷體" w:hint="eastAsia"/>
        </w:rPr>
        <w:t>第十</w:t>
      </w:r>
      <w:r w:rsidR="00E56249">
        <w:rPr>
          <w:rFonts w:ascii="標楷體" w:eastAsia="標楷體" w:hint="eastAsia"/>
        </w:rPr>
        <w:t>七</w:t>
      </w:r>
      <w:r w:rsidRPr="006D54BA">
        <w:rPr>
          <w:rFonts w:ascii="標楷體" w:eastAsia="標楷體" w:hint="eastAsia"/>
        </w:rPr>
        <w:t>條</w:t>
      </w:r>
      <w:r w:rsidR="006F2A99">
        <w:rPr>
          <w:rFonts w:ascii="標楷體" w:eastAsia="標楷體" w:hint="eastAsia"/>
        </w:rPr>
        <w:t xml:space="preserve">  </w:t>
      </w:r>
      <w:r w:rsidRPr="006D54BA">
        <w:rPr>
          <w:rFonts w:ascii="標楷體" w:eastAsia="標楷體" w:hint="eastAsia"/>
        </w:rPr>
        <w:t>本系教師以學位證書及學位論文送審應聘現等級，擬再升等者，應提出原應聘任現等級之學位論文(</w:t>
      </w:r>
      <w:proofErr w:type="gramStart"/>
      <w:r w:rsidRPr="006D54BA">
        <w:rPr>
          <w:rFonts w:ascii="標楷體" w:eastAsia="標楷體" w:hint="eastAsia"/>
        </w:rPr>
        <w:t>含以學位</w:t>
      </w:r>
      <w:proofErr w:type="gramEnd"/>
      <w:r w:rsidRPr="006D54BA">
        <w:rPr>
          <w:rFonts w:ascii="標楷體" w:eastAsia="標楷體" w:hint="eastAsia"/>
        </w:rPr>
        <w:t>論文發表之著作)以外之研究論文作為代表著作與研究著作，送本系教評會評審。</w:t>
      </w:r>
    </w:p>
    <w:p w:rsidR="00FB3DFC" w:rsidRPr="006D54BA" w:rsidRDefault="00FB3DFC" w:rsidP="00FB3DFC">
      <w:pPr>
        <w:ind w:left="1200" w:hanging="1200"/>
        <w:jc w:val="both"/>
        <w:rPr>
          <w:rFonts w:ascii="標楷體" w:eastAsia="標楷體"/>
        </w:rPr>
      </w:pPr>
      <w:r w:rsidRPr="006D54BA">
        <w:rPr>
          <w:rFonts w:ascii="標楷體" w:eastAsia="標楷體" w:hint="eastAsia"/>
        </w:rPr>
        <w:t>第</w:t>
      </w:r>
      <w:r w:rsidR="00E56249">
        <w:rPr>
          <w:rFonts w:ascii="標楷體" w:eastAsia="標楷體" w:hint="eastAsia"/>
        </w:rPr>
        <w:t>十八</w:t>
      </w:r>
      <w:r w:rsidRPr="006D54BA">
        <w:rPr>
          <w:rFonts w:ascii="標楷體" w:eastAsia="標楷體" w:hint="eastAsia"/>
        </w:rPr>
        <w:t>條</w:t>
      </w:r>
      <w:r w:rsidR="006F2A99">
        <w:rPr>
          <w:rFonts w:ascii="標楷體" w:eastAsia="標楷體" w:hint="eastAsia"/>
        </w:rPr>
        <w:t xml:space="preserve">  </w:t>
      </w:r>
      <w:r w:rsidRPr="006D54BA">
        <w:rPr>
          <w:rFonts w:ascii="標楷體" w:eastAsia="標楷體" w:hint="eastAsia"/>
        </w:rPr>
        <w:t>教師之升等、</w:t>
      </w:r>
      <w:proofErr w:type="gramStart"/>
      <w:r w:rsidRPr="006D54BA">
        <w:rPr>
          <w:rFonts w:ascii="標楷體" w:eastAsia="標楷體" w:hint="eastAsia"/>
        </w:rPr>
        <w:t>新聘與延長</w:t>
      </w:r>
      <w:proofErr w:type="gramEnd"/>
      <w:r w:rsidRPr="006D54BA">
        <w:rPr>
          <w:rFonts w:ascii="標楷體" w:eastAsia="標楷體" w:hint="eastAsia"/>
        </w:rPr>
        <w:t>服務案每學期辦理一次，並應於院規定期限前將有關資料送院。</w:t>
      </w:r>
    </w:p>
    <w:p w:rsidR="00FB3DFC" w:rsidRPr="006D54BA" w:rsidRDefault="00FB3DFC" w:rsidP="00E50D8E">
      <w:pPr>
        <w:ind w:left="1134" w:hanging="1134"/>
        <w:jc w:val="both"/>
        <w:rPr>
          <w:rFonts w:ascii="標楷體" w:eastAsia="標楷體"/>
        </w:rPr>
      </w:pPr>
      <w:r w:rsidRPr="006D54BA">
        <w:rPr>
          <w:rFonts w:ascii="標楷體" w:eastAsia="標楷體" w:hint="eastAsia"/>
        </w:rPr>
        <w:t>第</w:t>
      </w:r>
      <w:r w:rsidR="00E56249">
        <w:rPr>
          <w:rFonts w:ascii="標楷體" w:eastAsia="標楷體" w:hint="eastAsia"/>
        </w:rPr>
        <w:t>十九</w:t>
      </w:r>
      <w:r w:rsidRPr="006D54BA">
        <w:rPr>
          <w:rFonts w:ascii="標楷體" w:eastAsia="標楷體" w:hint="eastAsia"/>
        </w:rPr>
        <w:t>條</w:t>
      </w:r>
      <w:r w:rsidR="006F2A99">
        <w:rPr>
          <w:rFonts w:ascii="標楷體" w:eastAsia="標楷體" w:hint="eastAsia"/>
        </w:rPr>
        <w:t xml:space="preserve">  </w:t>
      </w:r>
      <w:r w:rsidRPr="006D54BA">
        <w:rPr>
          <w:rFonts w:ascii="標楷體" w:eastAsia="標楷體" w:hint="eastAsia"/>
        </w:rPr>
        <w:t>本系專任教師之續聘依行政程序辦理。本系兼任教師之續聘應經本系教評會委員達三分之二以上出席及出席委員達三分之二以上通過後再依行政程序辦理；連續二年未在本校授課，</w:t>
      </w:r>
      <w:proofErr w:type="gramStart"/>
      <w:r w:rsidRPr="006D54BA">
        <w:rPr>
          <w:rFonts w:ascii="標楷體" w:eastAsia="標楷體" w:hint="eastAsia"/>
        </w:rPr>
        <w:t>再聘時依</w:t>
      </w:r>
      <w:proofErr w:type="gramEnd"/>
      <w:r>
        <w:rPr>
          <w:rFonts w:ascii="標楷體" w:eastAsia="標楷體" w:hint="eastAsia"/>
        </w:rPr>
        <w:t>新聘</w:t>
      </w:r>
      <w:r w:rsidRPr="006D54BA">
        <w:rPr>
          <w:rFonts w:ascii="標楷體" w:eastAsia="標楷體" w:hint="eastAsia"/>
        </w:rPr>
        <w:t>程序辦理。</w:t>
      </w:r>
    </w:p>
    <w:p w:rsidR="00FB3DFC" w:rsidRPr="00E267B5" w:rsidRDefault="00FB3DFC" w:rsidP="00E50D8E">
      <w:pPr>
        <w:ind w:left="1134" w:hanging="1134"/>
        <w:jc w:val="both"/>
        <w:rPr>
          <w:rFonts w:ascii="標楷體" w:eastAsia="標楷體"/>
        </w:rPr>
      </w:pPr>
      <w:r w:rsidRPr="00E267B5">
        <w:rPr>
          <w:rFonts w:ascii="標楷體" w:eastAsia="標楷體" w:hint="eastAsia"/>
        </w:rPr>
        <w:t>第</w:t>
      </w:r>
      <w:r w:rsidR="00E56249" w:rsidRPr="00E267B5">
        <w:rPr>
          <w:rFonts w:ascii="標楷體" w:eastAsia="標楷體" w:hint="eastAsia"/>
        </w:rPr>
        <w:t>二十</w:t>
      </w:r>
      <w:r w:rsidRPr="00E267B5">
        <w:rPr>
          <w:rFonts w:ascii="標楷體" w:eastAsia="標楷體" w:hint="eastAsia"/>
        </w:rPr>
        <w:t>條</w:t>
      </w:r>
      <w:r w:rsidR="006F2A99">
        <w:rPr>
          <w:rFonts w:ascii="標楷體" w:eastAsia="標楷體" w:hint="eastAsia"/>
        </w:rPr>
        <w:t xml:space="preserve">  </w:t>
      </w:r>
      <w:r w:rsidR="00AA1449" w:rsidRPr="00E267B5">
        <w:rPr>
          <w:rFonts w:ascii="標楷體" w:eastAsia="標楷體" w:hint="eastAsia"/>
        </w:rPr>
        <w:t>本系專任教師如發生解聘、停聘、</w:t>
      </w:r>
      <w:proofErr w:type="gramStart"/>
      <w:r w:rsidR="00AA1449" w:rsidRPr="00E267B5">
        <w:rPr>
          <w:rFonts w:ascii="標楷體" w:eastAsia="標楷體" w:hint="eastAsia"/>
        </w:rPr>
        <w:t>不</w:t>
      </w:r>
      <w:proofErr w:type="gramEnd"/>
      <w:r w:rsidR="00AA1449" w:rsidRPr="00E267B5">
        <w:rPr>
          <w:rFonts w:ascii="標楷體" w:eastAsia="標楷體" w:hint="eastAsia"/>
        </w:rPr>
        <w:t>續聘情事，應經本系教師評審委員會三分之二(含)以上委員出席及出席委員過半數之審議通過，詳述理由送請院教評會依規定評審。但有教師法第十四條第一項第十二款至第十四款規定情事之</w:t>
      </w:r>
      <w:proofErr w:type="gramStart"/>
      <w:r w:rsidR="00AA1449" w:rsidRPr="00E267B5">
        <w:rPr>
          <w:rFonts w:ascii="標楷體" w:eastAsia="標楷體" w:hint="eastAsia"/>
        </w:rPr>
        <w:t>一</w:t>
      </w:r>
      <w:proofErr w:type="gramEnd"/>
      <w:r w:rsidR="00AA1449" w:rsidRPr="00E267B5">
        <w:rPr>
          <w:rFonts w:ascii="標楷體" w:eastAsia="標楷體" w:hint="eastAsia"/>
        </w:rPr>
        <w:t>者，應經出席委員三分之二（含）以上之審議通過。</w:t>
      </w:r>
    </w:p>
    <w:p w:rsidR="00FB3DFC" w:rsidRDefault="00FB3DFC" w:rsidP="00AA1449">
      <w:pPr>
        <w:ind w:left="1440" w:hanging="1440"/>
        <w:jc w:val="both"/>
        <w:rPr>
          <w:rFonts w:ascii="標楷體" w:eastAsia="標楷體"/>
        </w:rPr>
      </w:pPr>
      <w:r w:rsidRPr="006D54BA">
        <w:rPr>
          <w:rFonts w:ascii="標楷體" w:eastAsia="標楷體" w:hint="eastAsia"/>
        </w:rPr>
        <w:t>第二十</w:t>
      </w:r>
      <w:r w:rsidR="00E56249">
        <w:rPr>
          <w:rFonts w:ascii="標楷體" w:eastAsia="標楷體" w:hint="eastAsia"/>
        </w:rPr>
        <w:t>一</w:t>
      </w:r>
      <w:r w:rsidRPr="006D54BA">
        <w:rPr>
          <w:rFonts w:ascii="標楷體" w:eastAsia="標楷體" w:hint="eastAsia"/>
        </w:rPr>
        <w:t>條</w:t>
      </w:r>
      <w:r w:rsidR="006F2A99">
        <w:rPr>
          <w:rFonts w:ascii="標楷體" w:eastAsia="標楷體" w:hint="eastAsia"/>
        </w:rPr>
        <w:t xml:space="preserve">  </w:t>
      </w:r>
      <w:r w:rsidRPr="006D54BA">
        <w:rPr>
          <w:rFonts w:ascii="標楷體" w:eastAsia="標楷體" w:hint="eastAsia"/>
        </w:rPr>
        <w:t>本辦法及評審標準經系</w:t>
      </w:r>
      <w:proofErr w:type="gramStart"/>
      <w:r w:rsidRPr="006D54BA">
        <w:rPr>
          <w:rFonts w:ascii="標楷體" w:eastAsia="標楷體" w:hint="eastAsia"/>
        </w:rPr>
        <w:t>務</w:t>
      </w:r>
      <w:proofErr w:type="gramEnd"/>
      <w:r w:rsidRPr="006D54BA">
        <w:rPr>
          <w:rFonts w:ascii="標楷體" w:eastAsia="標楷體" w:hint="eastAsia"/>
        </w:rPr>
        <w:t>會議通過報院核備後實施。</w:t>
      </w:r>
    </w:p>
    <w:sectPr w:rsidR="00FB3DFC" w:rsidSect="00193F58">
      <w:pgSz w:w="11906" w:h="16838"/>
      <w:pgMar w:top="720" w:right="720" w:bottom="720" w:left="72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6B" w:rsidRDefault="00AD1B6B">
      <w:r>
        <w:separator/>
      </w:r>
    </w:p>
  </w:endnote>
  <w:endnote w:type="continuationSeparator" w:id="0">
    <w:p w:rsidR="00AD1B6B" w:rsidRDefault="00AD1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6B" w:rsidRDefault="00AD1B6B">
      <w:r>
        <w:separator/>
      </w:r>
    </w:p>
  </w:footnote>
  <w:footnote w:type="continuationSeparator" w:id="0">
    <w:p w:rsidR="00AD1B6B" w:rsidRDefault="00AD1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1456"/>
    <w:multiLevelType w:val="singleLevel"/>
    <w:tmpl w:val="CF9AD4A4"/>
    <w:lvl w:ilvl="0">
      <w:start w:val="1"/>
      <w:numFmt w:val="taiwaneseCountingThousand"/>
      <w:lvlText w:val="%1、"/>
      <w:lvlJc w:val="left"/>
      <w:pPr>
        <w:tabs>
          <w:tab w:val="num" w:pos="480"/>
        </w:tabs>
        <w:ind w:left="480" w:hanging="480"/>
      </w:pPr>
      <w:rPr>
        <w:rFonts w:hint="eastAsia"/>
      </w:rPr>
    </w:lvl>
  </w:abstractNum>
  <w:abstractNum w:abstractNumId="1">
    <w:nsid w:val="0C392BC7"/>
    <w:multiLevelType w:val="hybridMultilevel"/>
    <w:tmpl w:val="DA4AF7C2"/>
    <w:lvl w:ilvl="0" w:tplc="01DC9732">
      <w:start w:val="3"/>
      <w:numFmt w:val="taiwaneseCountingThousand"/>
      <w:lvlText w:val="%1、"/>
      <w:lvlJc w:val="left"/>
      <w:pPr>
        <w:tabs>
          <w:tab w:val="num" w:pos="1140"/>
        </w:tabs>
        <w:ind w:left="1140" w:hanging="420"/>
      </w:pPr>
      <w:rPr>
        <w:rFonts w:ascii="Times New Roman" w:hAnsi="Times New Roman"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0CA24566"/>
    <w:multiLevelType w:val="hybridMultilevel"/>
    <w:tmpl w:val="FF864F7C"/>
    <w:lvl w:ilvl="0" w:tplc="DD7463D2">
      <w:start w:val="1"/>
      <w:numFmt w:val="taiwaneseCountingThousand"/>
      <w:lvlText w:val="第%1條"/>
      <w:lvlJc w:val="left"/>
      <w:pPr>
        <w:tabs>
          <w:tab w:val="num" w:pos="960"/>
        </w:tabs>
        <w:ind w:left="960" w:hanging="960"/>
      </w:pPr>
      <w:rPr>
        <w:rFonts w:hint="default"/>
      </w:rPr>
    </w:lvl>
    <w:lvl w:ilvl="1" w:tplc="BFDE1DFC">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F712657"/>
    <w:multiLevelType w:val="singleLevel"/>
    <w:tmpl w:val="4650FEFE"/>
    <w:lvl w:ilvl="0">
      <w:start w:val="1"/>
      <w:numFmt w:val="taiwaneseCountingThousand"/>
      <w:lvlText w:val="第%1章"/>
      <w:lvlJc w:val="left"/>
      <w:pPr>
        <w:tabs>
          <w:tab w:val="num" w:pos="840"/>
        </w:tabs>
        <w:ind w:left="840" w:hanging="840"/>
      </w:pPr>
      <w:rPr>
        <w:rFonts w:hint="eastAsia"/>
      </w:rPr>
    </w:lvl>
  </w:abstractNum>
  <w:abstractNum w:abstractNumId="4">
    <w:nsid w:val="102A610D"/>
    <w:multiLevelType w:val="hybridMultilevel"/>
    <w:tmpl w:val="0DAA8606"/>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EF619B"/>
    <w:multiLevelType w:val="hybridMultilevel"/>
    <w:tmpl w:val="864488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450F07"/>
    <w:multiLevelType w:val="hybridMultilevel"/>
    <w:tmpl w:val="59324D26"/>
    <w:lvl w:ilvl="0" w:tplc="DA184580">
      <w:start w:val="1"/>
      <w:numFmt w:val="taiwaneseCountingThousand"/>
      <w:lvlText w:val="第%1條"/>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A93B17"/>
    <w:multiLevelType w:val="hybridMultilevel"/>
    <w:tmpl w:val="574A2832"/>
    <w:lvl w:ilvl="0" w:tplc="0D4EC7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D77C80"/>
    <w:multiLevelType w:val="hybridMultilevel"/>
    <w:tmpl w:val="F678F2EC"/>
    <w:lvl w:ilvl="0" w:tplc="0D4EC7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E22658"/>
    <w:multiLevelType w:val="hybridMultilevel"/>
    <w:tmpl w:val="3E7C7388"/>
    <w:lvl w:ilvl="0" w:tplc="58CE42C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A5C4B82"/>
    <w:multiLevelType w:val="singleLevel"/>
    <w:tmpl w:val="F6B07968"/>
    <w:lvl w:ilvl="0">
      <w:start w:val="1"/>
      <w:numFmt w:val="taiwaneseCountingThousand"/>
      <w:lvlText w:val="%1、"/>
      <w:lvlJc w:val="left"/>
      <w:pPr>
        <w:tabs>
          <w:tab w:val="num" w:pos="480"/>
        </w:tabs>
        <w:ind w:left="480" w:hanging="480"/>
      </w:pPr>
      <w:rPr>
        <w:rFonts w:hint="eastAsia"/>
      </w:rPr>
    </w:lvl>
  </w:abstractNum>
  <w:abstractNum w:abstractNumId="11">
    <w:nsid w:val="33672F7E"/>
    <w:multiLevelType w:val="hybridMultilevel"/>
    <w:tmpl w:val="58F64AA6"/>
    <w:lvl w:ilvl="0" w:tplc="0D4EC7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060F33"/>
    <w:multiLevelType w:val="hybridMultilevel"/>
    <w:tmpl w:val="4C34EBE0"/>
    <w:lvl w:ilvl="0" w:tplc="1876D6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8EC0056"/>
    <w:multiLevelType w:val="hybridMultilevel"/>
    <w:tmpl w:val="F8FED9CC"/>
    <w:lvl w:ilvl="0" w:tplc="29C6F15C">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F15997"/>
    <w:multiLevelType w:val="singleLevel"/>
    <w:tmpl w:val="3D7E7CA4"/>
    <w:lvl w:ilvl="0">
      <w:start w:val="1"/>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abstractNum>
  <w:abstractNum w:abstractNumId="15">
    <w:nsid w:val="429D5251"/>
    <w:multiLevelType w:val="hybridMultilevel"/>
    <w:tmpl w:val="7B26C562"/>
    <w:lvl w:ilvl="0" w:tplc="0D4EC7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E74691"/>
    <w:multiLevelType w:val="hybridMultilevel"/>
    <w:tmpl w:val="5D167ADE"/>
    <w:lvl w:ilvl="0" w:tplc="BF1AC6A2">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17">
    <w:nsid w:val="46781EAA"/>
    <w:multiLevelType w:val="hybridMultilevel"/>
    <w:tmpl w:val="60C85E48"/>
    <w:lvl w:ilvl="0" w:tplc="72A492AA">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29B3B46"/>
    <w:multiLevelType w:val="hybridMultilevel"/>
    <w:tmpl w:val="ADA07EF4"/>
    <w:lvl w:ilvl="0" w:tplc="335E0128">
      <w:start w:val="1"/>
      <w:numFmt w:val="decimal"/>
      <w:lvlText w:val="%1."/>
      <w:lvlJc w:val="left"/>
      <w:pPr>
        <w:tabs>
          <w:tab w:val="num" w:pos="1080"/>
        </w:tabs>
        <w:ind w:left="1080" w:hanging="360"/>
      </w:pPr>
      <w:rPr>
        <w:rFonts w:ascii="Times New Roman" w:eastAsia="新細明體" w:hAnsi="Times New Roman"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53470CE9"/>
    <w:multiLevelType w:val="hybridMultilevel"/>
    <w:tmpl w:val="602CDE46"/>
    <w:lvl w:ilvl="0" w:tplc="83061BB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5446C3F"/>
    <w:multiLevelType w:val="hybridMultilevel"/>
    <w:tmpl w:val="9D38F23E"/>
    <w:lvl w:ilvl="0" w:tplc="A002066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7A52D0B"/>
    <w:multiLevelType w:val="hybridMultilevel"/>
    <w:tmpl w:val="2140FF0E"/>
    <w:lvl w:ilvl="0" w:tplc="F1CE1EEA">
      <w:start w:val="2"/>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5C4A4E18"/>
    <w:multiLevelType w:val="hybridMultilevel"/>
    <w:tmpl w:val="207A5F8A"/>
    <w:lvl w:ilvl="0" w:tplc="929267E6">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0E91A6D"/>
    <w:multiLevelType w:val="hybridMultilevel"/>
    <w:tmpl w:val="50CE85C2"/>
    <w:lvl w:ilvl="0" w:tplc="0A1AFEB0">
      <w:start w:val="1"/>
      <w:numFmt w:val="ideographTraditional"/>
      <w:lvlText w:val="%1、"/>
      <w:lvlJc w:val="left"/>
      <w:pPr>
        <w:ind w:left="1282" w:hanging="72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4">
    <w:nsid w:val="6CF83234"/>
    <w:multiLevelType w:val="hybridMultilevel"/>
    <w:tmpl w:val="B978B772"/>
    <w:lvl w:ilvl="0" w:tplc="72CEADB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4926086"/>
    <w:multiLevelType w:val="hybridMultilevel"/>
    <w:tmpl w:val="65920794"/>
    <w:lvl w:ilvl="0" w:tplc="7794E7C0">
      <w:start w:val="2"/>
      <w:numFmt w:val="taiwaneseCountingThousand"/>
      <w:lvlText w:val="%1、"/>
      <w:lvlJc w:val="left"/>
      <w:pPr>
        <w:tabs>
          <w:tab w:val="num" w:pos="1185"/>
        </w:tabs>
        <w:ind w:left="1185" w:hanging="46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0"/>
  </w:num>
  <w:num w:numId="6">
    <w:abstractNumId w:val="6"/>
  </w:num>
  <w:num w:numId="7">
    <w:abstractNumId w:val="16"/>
  </w:num>
  <w:num w:numId="8">
    <w:abstractNumId w:val="4"/>
  </w:num>
  <w:num w:numId="9">
    <w:abstractNumId w:val="22"/>
  </w:num>
  <w:num w:numId="10">
    <w:abstractNumId w:val="2"/>
  </w:num>
  <w:num w:numId="11">
    <w:abstractNumId w:val="21"/>
  </w:num>
  <w:num w:numId="12">
    <w:abstractNumId w:val="18"/>
  </w:num>
  <w:num w:numId="13">
    <w:abstractNumId w:val="25"/>
  </w:num>
  <w:num w:numId="14">
    <w:abstractNumId w:val="1"/>
  </w:num>
  <w:num w:numId="15">
    <w:abstractNumId w:val="5"/>
  </w:num>
  <w:num w:numId="16">
    <w:abstractNumId w:val="15"/>
  </w:num>
  <w:num w:numId="17">
    <w:abstractNumId w:val="11"/>
  </w:num>
  <w:num w:numId="18">
    <w:abstractNumId w:val="7"/>
  </w:num>
  <w:num w:numId="19">
    <w:abstractNumId w:val="8"/>
  </w:num>
  <w:num w:numId="20">
    <w:abstractNumId w:val="14"/>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0"/>
  </w:num>
  <w:num w:numId="25">
    <w:abstractNumId w:val="9"/>
  </w:num>
  <w:num w:numId="26">
    <w:abstractNumId w:val="1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51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2770"/>
  </w:hdrShapeDefaults>
  <w:footnotePr>
    <w:footnote w:id="-1"/>
    <w:footnote w:id="0"/>
  </w:footnotePr>
  <w:endnotePr>
    <w:endnote w:id="-1"/>
    <w:endnote w:id="0"/>
  </w:endnotePr>
  <w:compat>
    <w:spaceForUL/>
    <w:balanceSingleByteDoubleByteWidth/>
    <w:ulTrailSpace/>
    <w:doNotExpandShiftReturn/>
    <w:useFELayout/>
  </w:compat>
  <w:rsids>
    <w:rsidRoot w:val="00456B8C"/>
    <w:rsid w:val="0000065B"/>
    <w:rsid w:val="0000109A"/>
    <w:rsid w:val="00005702"/>
    <w:rsid w:val="000064D7"/>
    <w:rsid w:val="00012DA8"/>
    <w:rsid w:val="00013780"/>
    <w:rsid w:val="0002490C"/>
    <w:rsid w:val="0003701E"/>
    <w:rsid w:val="000372BE"/>
    <w:rsid w:val="00043D63"/>
    <w:rsid w:val="00050556"/>
    <w:rsid w:val="00052188"/>
    <w:rsid w:val="00053356"/>
    <w:rsid w:val="00054297"/>
    <w:rsid w:val="00056C72"/>
    <w:rsid w:val="00062C01"/>
    <w:rsid w:val="00063473"/>
    <w:rsid w:val="00063514"/>
    <w:rsid w:val="00063E8B"/>
    <w:rsid w:val="000643BD"/>
    <w:rsid w:val="00064D27"/>
    <w:rsid w:val="0006662C"/>
    <w:rsid w:val="00066D9E"/>
    <w:rsid w:val="00071948"/>
    <w:rsid w:val="00072817"/>
    <w:rsid w:val="00073816"/>
    <w:rsid w:val="000760DB"/>
    <w:rsid w:val="00081B9C"/>
    <w:rsid w:val="00083A70"/>
    <w:rsid w:val="000847C8"/>
    <w:rsid w:val="00084D32"/>
    <w:rsid w:val="00086198"/>
    <w:rsid w:val="000865D6"/>
    <w:rsid w:val="0008698A"/>
    <w:rsid w:val="00086A08"/>
    <w:rsid w:val="000912C3"/>
    <w:rsid w:val="00093B4A"/>
    <w:rsid w:val="00094502"/>
    <w:rsid w:val="000A0EBB"/>
    <w:rsid w:val="000A1398"/>
    <w:rsid w:val="000A1AEA"/>
    <w:rsid w:val="000A544E"/>
    <w:rsid w:val="000A54F9"/>
    <w:rsid w:val="000A6770"/>
    <w:rsid w:val="000A6992"/>
    <w:rsid w:val="000A78E7"/>
    <w:rsid w:val="000B3B99"/>
    <w:rsid w:val="000C1DA8"/>
    <w:rsid w:val="000C3585"/>
    <w:rsid w:val="000C5AE4"/>
    <w:rsid w:val="000C67DA"/>
    <w:rsid w:val="000C6A23"/>
    <w:rsid w:val="000D28EA"/>
    <w:rsid w:val="000D3125"/>
    <w:rsid w:val="000D3A70"/>
    <w:rsid w:val="000D48C1"/>
    <w:rsid w:val="000D4DC6"/>
    <w:rsid w:val="000F0DEF"/>
    <w:rsid w:val="000F1F17"/>
    <w:rsid w:val="000F1F83"/>
    <w:rsid w:val="000F2A4A"/>
    <w:rsid w:val="000F57B3"/>
    <w:rsid w:val="000F66CB"/>
    <w:rsid w:val="000F6A18"/>
    <w:rsid w:val="000F6F4C"/>
    <w:rsid w:val="000F7C49"/>
    <w:rsid w:val="0010281A"/>
    <w:rsid w:val="0010442E"/>
    <w:rsid w:val="00105BB9"/>
    <w:rsid w:val="00106F62"/>
    <w:rsid w:val="0011247E"/>
    <w:rsid w:val="00113302"/>
    <w:rsid w:val="001147F1"/>
    <w:rsid w:val="00123E77"/>
    <w:rsid w:val="00124009"/>
    <w:rsid w:val="00124AD0"/>
    <w:rsid w:val="00125F87"/>
    <w:rsid w:val="001301CE"/>
    <w:rsid w:val="001305E1"/>
    <w:rsid w:val="00132794"/>
    <w:rsid w:val="001362DE"/>
    <w:rsid w:val="00137DE3"/>
    <w:rsid w:val="00140192"/>
    <w:rsid w:val="00141402"/>
    <w:rsid w:val="00143A5D"/>
    <w:rsid w:val="00145C2E"/>
    <w:rsid w:val="001473F6"/>
    <w:rsid w:val="00153CFA"/>
    <w:rsid w:val="00155723"/>
    <w:rsid w:val="00155C13"/>
    <w:rsid w:val="00156695"/>
    <w:rsid w:val="00157E97"/>
    <w:rsid w:val="00161761"/>
    <w:rsid w:val="00163719"/>
    <w:rsid w:val="00164C71"/>
    <w:rsid w:val="00167A5E"/>
    <w:rsid w:val="00172BD9"/>
    <w:rsid w:val="00173C41"/>
    <w:rsid w:val="00177850"/>
    <w:rsid w:val="00177A13"/>
    <w:rsid w:val="00177BBB"/>
    <w:rsid w:val="0018225D"/>
    <w:rsid w:val="001833CA"/>
    <w:rsid w:val="00183498"/>
    <w:rsid w:val="00185A3E"/>
    <w:rsid w:val="00186BF3"/>
    <w:rsid w:val="00186EDD"/>
    <w:rsid w:val="00190536"/>
    <w:rsid w:val="00190DBE"/>
    <w:rsid w:val="001927B2"/>
    <w:rsid w:val="00193F58"/>
    <w:rsid w:val="001944B6"/>
    <w:rsid w:val="00196B9E"/>
    <w:rsid w:val="001A04E9"/>
    <w:rsid w:val="001A094A"/>
    <w:rsid w:val="001A3F84"/>
    <w:rsid w:val="001A5641"/>
    <w:rsid w:val="001A650F"/>
    <w:rsid w:val="001B04DD"/>
    <w:rsid w:val="001B1C5B"/>
    <w:rsid w:val="001B2798"/>
    <w:rsid w:val="001B3478"/>
    <w:rsid w:val="001B7AFB"/>
    <w:rsid w:val="001C5DA5"/>
    <w:rsid w:val="001C6618"/>
    <w:rsid w:val="001D2A91"/>
    <w:rsid w:val="001D2DE3"/>
    <w:rsid w:val="001D365E"/>
    <w:rsid w:val="001D3B5E"/>
    <w:rsid w:val="001D41BC"/>
    <w:rsid w:val="001D43CD"/>
    <w:rsid w:val="001D5270"/>
    <w:rsid w:val="001D626A"/>
    <w:rsid w:val="001E5889"/>
    <w:rsid w:val="001E594B"/>
    <w:rsid w:val="001E6644"/>
    <w:rsid w:val="001E6AFB"/>
    <w:rsid w:val="001E75B3"/>
    <w:rsid w:val="001F1527"/>
    <w:rsid w:val="001F20F1"/>
    <w:rsid w:val="001F5602"/>
    <w:rsid w:val="00201FA4"/>
    <w:rsid w:val="00202DAD"/>
    <w:rsid w:val="002137C3"/>
    <w:rsid w:val="00213C7F"/>
    <w:rsid w:val="0022081A"/>
    <w:rsid w:val="002234A2"/>
    <w:rsid w:val="00235956"/>
    <w:rsid w:val="00242F8A"/>
    <w:rsid w:val="002440E8"/>
    <w:rsid w:val="00244A4D"/>
    <w:rsid w:val="002645CE"/>
    <w:rsid w:val="0026538E"/>
    <w:rsid w:val="00266E82"/>
    <w:rsid w:val="00271879"/>
    <w:rsid w:val="00273102"/>
    <w:rsid w:val="00276133"/>
    <w:rsid w:val="002772AF"/>
    <w:rsid w:val="00277460"/>
    <w:rsid w:val="00277FA9"/>
    <w:rsid w:val="00280C8D"/>
    <w:rsid w:val="00280DCB"/>
    <w:rsid w:val="00282BC1"/>
    <w:rsid w:val="002831F5"/>
    <w:rsid w:val="002916D7"/>
    <w:rsid w:val="00291A77"/>
    <w:rsid w:val="00291FBA"/>
    <w:rsid w:val="00292BFB"/>
    <w:rsid w:val="002944F3"/>
    <w:rsid w:val="00294695"/>
    <w:rsid w:val="002A1407"/>
    <w:rsid w:val="002A3891"/>
    <w:rsid w:val="002A3E9E"/>
    <w:rsid w:val="002A4B6A"/>
    <w:rsid w:val="002A6EC7"/>
    <w:rsid w:val="002B117F"/>
    <w:rsid w:val="002B2015"/>
    <w:rsid w:val="002B356E"/>
    <w:rsid w:val="002B6CD4"/>
    <w:rsid w:val="002C4BCB"/>
    <w:rsid w:val="002C6777"/>
    <w:rsid w:val="002D2476"/>
    <w:rsid w:val="002D5E60"/>
    <w:rsid w:val="002D61B1"/>
    <w:rsid w:val="002D6B3B"/>
    <w:rsid w:val="002D7EB7"/>
    <w:rsid w:val="002E0173"/>
    <w:rsid w:val="002E26E9"/>
    <w:rsid w:val="002E7E6A"/>
    <w:rsid w:val="002F0F72"/>
    <w:rsid w:val="002F19E8"/>
    <w:rsid w:val="002F34B1"/>
    <w:rsid w:val="002F53C4"/>
    <w:rsid w:val="002F7250"/>
    <w:rsid w:val="00301397"/>
    <w:rsid w:val="00302915"/>
    <w:rsid w:val="00303286"/>
    <w:rsid w:val="00304934"/>
    <w:rsid w:val="003057E7"/>
    <w:rsid w:val="003075FF"/>
    <w:rsid w:val="003101C4"/>
    <w:rsid w:val="003107B2"/>
    <w:rsid w:val="00310E4E"/>
    <w:rsid w:val="00311B2C"/>
    <w:rsid w:val="00312E1F"/>
    <w:rsid w:val="0031462D"/>
    <w:rsid w:val="00323F20"/>
    <w:rsid w:val="003244F3"/>
    <w:rsid w:val="00327F04"/>
    <w:rsid w:val="003301A4"/>
    <w:rsid w:val="00331657"/>
    <w:rsid w:val="00331ADF"/>
    <w:rsid w:val="00331D35"/>
    <w:rsid w:val="00331D6A"/>
    <w:rsid w:val="00333704"/>
    <w:rsid w:val="00335041"/>
    <w:rsid w:val="003370E8"/>
    <w:rsid w:val="00340BF8"/>
    <w:rsid w:val="0034716F"/>
    <w:rsid w:val="0035029F"/>
    <w:rsid w:val="0035036D"/>
    <w:rsid w:val="003535A7"/>
    <w:rsid w:val="003535D0"/>
    <w:rsid w:val="00361D77"/>
    <w:rsid w:val="00362FDC"/>
    <w:rsid w:val="00365EC1"/>
    <w:rsid w:val="00371D43"/>
    <w:rsid w:val="00373E65"/>
    <w:rsid w:val="00373FAC"/>
    <w:rsid w:val="00374E35"/>
    <w:rsid w:val="003770D3"/>
    <w:rsid w:val="00380B7D"/>
    <w:rsid w:val="00383232"/>
    <w:rsid w:val="00383B1B"/>
    <w:rsid w:val="00384FD1"/>
    <w:rsid w:val="003910EE"/>
    <w:rsid w:val="00391478"/>
    <w:rsid w:val="00391AB8"/>
    <w:rsid w:val="00391E12"/>
    <w:rsid w:val="0039219C"/>
    <w:rsid w:val="0039275A"/>
    <w:rsid w:val="003936FC"/>
    <w:rsid w:val="003937B4"/>
    <w:rsid w:val="003949D4"/>
    <w:rsid w:val="003974A0"/>
    <w:rsid w:val="003A1389"/>
    <w:rsid w:val="003A4181"/>
    <w:rsid w:val="003A656E"/>
    <w:rsid w:val="003A6E44"/>
    <w:rsid w:val="003A7D5F"/>
    <w:rsid w:val="003B012A"/>
    <w:rsid w:val="003B2028"/>
    <w:rsid w:val="003B2656"/>
    <w:rsid w:val="003B2790"/>
    <w:rsid w:val="003B3639"/>
    <w:rsid w:val="003B4815"/>
    <w:rsid w:val="003C031E"/>
    <w:rsid w:val="003C1A45"/>
    <w:rsid w:val="003C2519"/>
    <w:rsid w:val="003C3FC1"/>
    <w:rsid w:val="003C41ED"/>
    <w:rsid w:val="003C445F"/>
    <w:rsid w:val="003C4FCC"/>
    <w:rsid w:val="003D034A"/>
    <w:rsid w:val="003D065C"/>
    <w:rsid w:val="003D1257"/>
    <w:rsid w:val="003D1755"/>
    <w:rsid w:val="003D2D2B"/>
    <w:rsid w:val="003D4E5B"/>
    <w:rsid w:val="003D7807"/>
    <w:rsid w:val="003E143D"/>
    <w:rsid w:val="003E3950"/>
    <w:rsid w:val="003E542D"/>
    <w:rsid w:val="003E7331"/>
    <w:rsid w:val="003E749B"/>
    <w:rsid w:val="003F1CD7"/>
    <w:rsid w:val="003F224F"/>
    <w:rsid w:val="003F604C"/>
    <w:rsid w:val="003F7466"/>
    <w:rsid w:val="003F7CD8"/>
    <w:rsid w:val="00406932"/>
    <w:rsid w:val="00415858"/>
    <w:rsid w:val="00415AC2"/>
    <w:rsid w:val="0041604B"/>
    <w:rsid w:val="00417A81"/>
    <w:rsid w:val="0042061E"/>
    <w:rsid w:val="00421573"/>
    <w:rsid w:val="00424B42"/>
    <w:rsid w:val="00426075"/>
    <w:rsid w:val="00427166"/>
    <w:rsid w:val="00427C55"/>
    <w:rsid w:val="00427F21"/>
    <w:rsid w:val="004317A0"/>
    <w:rsid w:val="00432223"/>
    <w:rsid w:val="00432BC3"/>
    <w:rsid w:val="0043383E"/>
    <w:rsid w:val="00434058"/>
    <w:rsid w:val="00434109"/>
    <w:rsid w:val="00436E09"/>
    <w:rsid w:val="004371E2"/>
    <w:rsid w:val="00437643"/>
    <w:rsid w:val="00437F24"/>
    <w:rsid w:val="00440798"/>
    <w:rsid w:val="00440E15"/>
    <w:rsid w:val="00441F7A"/>
    <w:rsid w:val="004434A8"/>
    <w:rsid w:val="00443E01"/>
    <w:rsid w:val="004445BF"/>
    <w:rsid w:val="00444F17"/>
    <w:rsid w:val="0044640B"/>
    <w:rsid w:val="004473AE"/>
    <w:rsid w:val="004479DC"/>
    <w:rsid w:val="004502DB"/>
    <w:rsid w:val="00450CB7"/>
    <w:rsid w:val="004523A5"/>
    <w:rsid w:val="00452BDE"/>
    <w:rsid w:val="00456B8C"/>
    <w:rsid w:val="00460F06"/>
    <w:rsid w:val="0046117F"/>
    <w:rsid w:val="00461D2D"/>
    <w:rsid w:val="00462CC9"/>
    <w:rsid w:val="00463511"/>
    <w:rsid w:val="0046371E"/>
    <w:rsid w:val="0046461E"/>
    <w:rsid w:val="00465E7C"/>
    <w:rsid w:val="00467B1C"/>
    <w:rsid w:val="00467FBB"/>
    <w:rsid w:val="0047302C"/>
    <w:rsid w:val="004734C4"/>
    <w:rsid w:val="004735A8"/>
    <w:rsid w:val="00474CDC"/>
    <w:rsid w:val="00480AEA"/>
    <w:rsid w:val="00481E7F"/>
    <w:rsid w:val="004822AD"/>
    <w:rsid w:val="0048243E"/>
    <w:rsid w:val="00482979"/>
    <w:rsid w:val="004861E1"/>
    <w:rsid w:val="004865D8"/>
    <w:rsid w:val="0048666D"/>
    <w:rsid w:val="0049254A"/>
    <w:rsid w:val="00492772"/>
    <w:rsid w:val="00495C06"/>
    <w:rsid w:val="00497C39"/>
    <w:rsid w:val="00497FA8"/>
    <w:rsid w:val="004A5206"/>
    <w:rsid w:val="004A73E4"/>
    <w:rsid w:val="004B3BF1"/>
    <w:rsid w:val="004B4EEF"/>
    <w:rsid w:val="004B781C"/>
    <w:rsid w:val="004B7BF1"/>
    <w:rsid w:val="004C0119"/>
    <w:rsid w:val="004C1E86"/>
    <w:rsid w:val="004D0560"/>
    <w:rsid w:val="004D4B5D"/>
    <w:rsid w:val="004E08F6"/>
    <w:rsid w:val="004E4902"/>
    <w:rsid w:val="004E6700"/>
    <w:rsid w:val="004E69B5"/>
    <w:rsid w:val="004F0341"/>
    <w:rsid w:val="004F1B33"/>
    <w:rsid w:val="004F2490"/>
    <w:rsid w:val="004F5741"/>
    <w:rsid w:val="004F5A14"/>
    <w:rsid w:val="004F7711"/>
    <w:rsid w:val="00501D6A"/>
    <w:rsid w:val="00501E3A"/>
    <w:rsid w:val="0050277F"/>
    <w:rsid w:val="005042BF"/>
    <w:rsid w:val="005043C4"/>
    <w:rsid w:val="00504EAE"/>
    <w:rsid w:val="005055BB"/>
    <w:rsid w:val="0050674B"/>
    <w:rsid w:val="0051045E"/>
    <w:rsid w:val="00511008"/>
    <w:rsid w:val="00513C42"/>
    <w:rsid w:val="005157B9"/>
    <w:rsid w:val="00516339"/>
    <w:rsid w:val="005166D4"/>
    <w:rsid w:val="00523578"/>
    <w:rsid w:val="00523CDF"/>
    <w:rsid w:val="00524385"/>
    <w:rsid w:val="00525F46"/>
    <w:rsid w:val="00527628"/>
    <w:rsid w:val="005279F3"/>
    <w:rsid w:val="00527F10"/>
    <w:rsid w:val="00535248"/>
    <w:rsid w:val="0053551B"/>
    <w:rsid w:val="0053762B"/>
    <w:rsid w:val="00540A5F"/>
    <w:rsid w:val="00541C4B"/>
    <w:rsid w:val="005435EF"/>
    <w:rsid w:val="00546730"/>
    <w:rsid w:val="00547BB7"/>
    <w:rsid w:val="00550587"/>
    <w:rsid w:val="0055109A"/>
    <w:rsid w:val="0055200C"/>
    <w:rsid w:val="0055213C"/>
    <w:rsid w:val="00552327"/>
    <w:rsid w:val="00552419"/>
    <w:rsid w:val="00553CAC"/>
    <w:rsid w:val="005555F7"/>
    <w:rsid w:val="005565DC"/>
    <w:rsid w:val="005573B5"/>
    <w:rsid w:val="005661A0"/>
    <w:rsid w:val="00566220"/>
    <w:rsid w:val="00566252"/>
    <w:rsid w:val="0056661E"/>
    <w:rsid w:val="00573246"/>
    <w:rsid w:val="00574CA0"/>
    <w:rsid w:val="00576788"/>
    <w:rsid w:val="0058046D"/>
    <w:rsid w:val="00580978"/>
    <w:rsid w:val="00583209"/>
    <w:rsid w:val="005841C0"/>
    <w:rsid w:val="00591A92"/>
    <w:rsid w:val="00591FEF"/>
    <w:rsid w:val="00592638"/>
    <w:rsid w:val="005957B6"/>
    <w:rsid w:val="005A3BB3"/>
    <w:rsid w:val="005A5D81"/>
    <w:rsid w:val="005A7978"/>
    <w:rsid w:val="005C03C4"/>
    <w:rsid w:val="005C05E6"/>
    <w:rsid w:val="005C163F"/>
    <w:rsid w:val="005C26EE"/>
    <w:rsid w:val="005C27D2"/>
    <w:rsid w:val="005C38D5"/>
    <w:rsid w:val="005C62CD"/>
    <w:rsid w:val="005C632C"/>
    <w:rsid w:val="005C6F99"/>
    <w:rsid w:val="005C7179"/>
    <w:rsid w:val="005C731D"/>
    <w:rsid w:val="005C7A88"/>
    <w:rsid w:val="005D0A4F"/>
    <w:rsid w:val="005D1B17"/>
    <w:rsid w:val="005D20A0"/>
    <w:rsid w:val="005D29D1"/>
    <w:rsid w:val="005D3042"/>
    <w:rsid w:val="005D4164"/>
    <w:rsid w:val="005E0ADC"/>
    <w:rsid w:val="005E0DBE"/>
    <w:rsid w:val="005E1465"/>
    <w:rsid w:val="005E3292"/>
    <w:rsid w:val="005E579C"/>
    <w:rsid w:val="005E5B3E"/>
    <w:rsid w:val="005E7431"/>
    <w:rsid w:val="005F2BCD"/>
    <w:rsid w:val="005F7C9F"/>
    <w:rsid w:val="006020B2"/>
    <w:rsid w:val="0060354A"/>
    <w:rsid w:val="006078BD"/>
    <w:rsid w:val="006122C0"/>
    <w:rsid w:val="006127C1"/>
    <w:rsid w:val="00612FA5"/>
    <w:rsid w:val="00616326"/>
    <w:rsid w:val="006232EE"/>
    <w:rsid w:val="0062343A"/>
    <w:rsid w:val="006267F2"/>
    <w:rsid w:val="00631D5E"/>
    <w:rsid w:val="00632BFC"/>
    <w:rsid w:val="006366D6"/>
    <w:rsid w:val="00640C78"/>
    <w:rsid w:val="0064178F"/>
    <w:rsid w:val="006430AB"/>
    <w:rsid w:val="0064457B"/>
    <w:rsid w:val="0064560E"/>
    <w:rsid w:val="006458A2"/>
    <w:rsid w:val="00645F44"/>
    <w:rsid w:val="00650E20"/>
    <w:rsid w:val="00652B22"/>
    <w:rsid w:val="00655B56"/>
    <w:rsid w:val="0065777B"/>
    <w:rsid w:val="006638DC"/>
    <w:rsid w:val="00671821"/>
    <w:rsid w:val="0067389B"/>
    <w:rsid w:val="00675A64"/>
    <w:rsid w:val="00680076"/>
    <w:rsid w:val="00680644"/>
    <w:rsid w:val="0068288D"/>
    <w:rsid w:val="006835AE"/>
    <w:rsid w:val="00685D5A"/>
    <w:rsid w:val="00686C04"/>
    <w:rsid w:val="00687149"/>
    <w:rsid w:val="00691389"/>
    <w:rsid w:val="006913C8"/>
    <w:rsid w:val="0069244D"/>
    <w:rsid w:val="00693C19"/>
    <w:rsid w:val="00693EFF"/>
    <w:rsid w:val="0069457E"/>
    <w:rsid w:val="00695C8F"/>
    <w:rsid w:val="006966A4"/>
    <w:rsid w:val="006972BF"/>
    <w:rsid w:val="006A0232"/>
    <w:rsid w:val="006A1B27"/>
    <w:rsid w:val="006A26DA"/>
    <w:rsid w:val="006A5265"/>
    <w:rsid w:val="006A5755"/>
    <w:rsid w:val="006A5939"/>
    <w:rsid w:val="006A59FE"/>
    <w:rsid w:val="006A655D"/>
    <w:rsid w:val="006B1251"/>
    <w:rsid w:val="006B3559"/>
    <w:rsid w:val="006B73F4"/>
    <w:rsid w:val="006B7BE9"/>
    <w:rsid w:val="006B7C3A"/>
    <w:rsid w:val="006C47B2"/>
    <w:rsid w:val="006C6422"/>
    <w:rsid w:val="006C7297"/>
    <w:rsid w:val="006D003E"/>
    <w:rsid w:val="006D08E0"/>
    <w:rsid w:val="006E5EB6"/>
    <w:rsid w:val="006E7E30"/>
    <w:rsid w:val="006F0AAE"/>
    <w:rsid w:val="006F2A99"/>
    <w:rsid w:val="006F375F"/>
    <w:rsid w:val="006F3F4E"/>
    <w:rsid w:val="006F47B2"/>
    <w:rsid w:val="006F515A"/>
    <w:rsid w:val="006F5F10"/>
    <w:rsid w:val="006F6688"/>
    <w:rsid w:val="006F7631"/>
    <w:rsid w:val="00700B66"/>
    <w:rsid w:val="00702258"/>
    <w:rsid w:val="00712148"/>
    <w:rsid w:val="00713E68"/>
    <w:rsid w:val="00716385"/>
    <w:rsid w:val="00717949"/>
    <w:rsid w:val="00717E6A"/>
    <w:rsid w:val="00721AFA"/>
    <w:rsid w:val="00721EEB"/>
    <w:rsid w:val="007221EA"/>
    <w:rsid w:val="007226FE"/>
    <w:rsid w:val="0072290E"/>
    <w:rsid w:val="00730433"/>
    <w:rsid w:val="007304BF"/>
    <w:rsid w:val="00730B8A"/>
    <w:rsid w:val="0073156C"/>
    <w:rsid w:val="00731D16"/>
    <w:rsid w:val="00732360"/>
    <w:rsid w:val="007338A7"/>
    <w:rsid w:val="0074037B"/>
    <w:rsid w:val="0074651E"/>
    <w:rsid w:val="00750220"/>
    <w:rsid w:val="0075054D"/>
    <w:rsid w:val="00753E67"/>
    <w:rsid w:val="007547E3"/>
    <w:rsid w:val="007603EF"/>
    <w:rsid w:val="00761015"/>
    <w:rsid w:val="0076193B"/>
    <w:rsid w:val="00762CC3"/>
    <w:rsid w:val="0076305F"/>
    <w:rsid w:val="00763143"/>
    <w:rsid w:val="007663FA"/>
    <w:rsid w:val="00767650"/>
    <w:rsid w:val="00774C95"/>
    <w:rsid w:val="007779B5"/>
    <w:rsid w:val="00780248"/>
    <w:rsid w:val="007827C3"/>
    <w:rsid w:val="00782CB0"/>
    <w:rsid w:val="00785158"/>
    <w:rsid w:val="0078761F"/>
    <w:rsid w:val="00787891"/>
    <w:rsid w:val="00787BB4"/>
    <w:rsid w:val="007920FD"/>
    <w:rsid w:val="0079418C"/>
    <w:rsid w:val="007958EB"/>
    <w:rsid w:val="00796302"/>
    <w:rsid w:val="00797FD1"/>
    <w:rsid w:val="007A046D"/>
    <w:rsid w:val="007A0BFE"/>
    <w:rsid w:val="007A0C6A"/>
    <w:rsid w:val="007A2AFE"/>
    <w:rsid w:val="007A3B3B"/>
    <w:rsid w:val="007B0BDA"/>
    <w:rsid w:val="007B6327"/>
    <w:rsid w:val="007B7843"/>
    <w:rsid w:val="007C200B"/>
    <w:rsid w:val="007D115D"/>
    <w:rsid w:val="007D4168"/>
    <w:rsid w:val="007E4348"/>
    <w:rsid w:val="007E4EA7"/>
    <w:rsid w:val="007E5200"/>
    <w:rsid w:val="007E5AE1"/>
    <w:rsid w:val="007F10CB"/>
    <w:rsid w:val="007F6A64"/>
    <w:rsid w:val="007F7462"/>
    <w:rsid w:val="008008C6"/>
    <w:rsid w:val="00801D38"/>
    <w:rsid w:val="00803678"/>
    <w:rsid w:val="0080708C"/>
    <w:rsid w:val="0081303C"/>
    <w:rsid w:val="00815273"/>
    <w:rsid w:val="008204BC"/>
    <w:rsid w:val="008208C2"/>
    <w:rsid w:val="00820D79"/>
    <w:rsid w:val="00825B23"/>
    <w:rsid w:val="00832BB8"/>
    <w:rsid w:val="00833B3B"/>
    <w:rsid w:val="00840730"/>
    <w:rsid w:val="00842245"/>
    <w:rsid w:val="00842338"/>
    <w:rsid w:val="0084276F"/>
    <w:rsid w:val="00842CAA"/>
    <w:rsid w:val="0084512F"/>
    <w:rsid w:val="00845A9F"/>
    <w:rsid w:val="00845F32"/>
    <w:rsid w:val="00847F86"/>
    <w:rsid w:val="0085061E"/>
    <w:rsid w:val="00851010"/>
    <w:rsid w:val="0085358A"/>
    <w:rsid w:val="00853F88"/>
    <w:rsid w:val="00855081"/>
    <w:rsid w:val="0085657D"/>
    <w:rsid w:val="008609BA"/>
    <w:rsid w:val="00862307"/>
    <w:rsid w:val="00863237"/>
    <w:rsid w:val="00864869"/>
    <w:rsid w:val="00866DB6"/>
    <w:rsid w:val="008717F9"/>
    <w:rsid w:val="00872B15"/>
    <w:rsid w:val="00883146"/>
    <w:rsid w:val="0088350D"/>
    <w:rsid w:val="008843D0"/>
    <w:rsid w:val="008878E5"/>
    <w:rsid w:val="00893819"/>
    <w:rsid w:val="00893A4D"/>
    <w:rsid w:val="00894640"/>
    <w:rsid w:val="00895279"/>
    <w:rsid w:val="008964D4"/>
    <w:rsid w:val="008A750D"/>
    <w:rsid w:val="008A791A"/>
    <w:rsid w:val="008A7F5C"/>
    <w:rsid w:val="008B2C95"/>
    <w:rsid w:val="008B34EF"/>
    <w:rsid w:val="008B36FA"/>
    <w:rsid w:val="008B7970"/>
    <w:rsid w:val="008B7B96"/>
    <w:rsid w:val="008D3F37"/>
    <w:rsid w:val="008D72CE"/>
    <w:rsid w:val="008D7DA6"/>
    <w:rsid w:val="008E0517"/>
    <w:rsid w:val="008E0C80"/>
    <w:rsid w:val="008E1D68"/>
    <w:rsid w:val="008E5508"/>
    <w:rsid w:val="008E71E2"/>
    <w:rsid w:val="008F0F99"/>
    <w:rsid w:val="008F3C98"/>
    <w:rsid w:val="008F5794"/>
    <w:rsid w:val="008F5DCE"/>
    <w:rsid w:val="00900B88"/>
    <w:rsid w:val="00901D99"/>
    <w:rsid w:val="0090286E"/>
    <w:rsid w:val="009042F7"/>
    <w:rsid w:val="00904728"/>
    <w:rsid w:val="009142B9"/>
    <w:rsid w:val="00915B5D"/>
    <w:rsid w:val="0091673A"/>
    <w:rsid w:val="0091693A"/>
    <w:rsid w:val="0091717D"/>
    <w:rsid w:val="00921B67"/>
    <w:rsid w:val="00924D75"/>
    <w:rsid w:val="0092503F"/>
    <w:rsid w:val="009250D0"/>
    <w:rsid w:val="0092692D"/>
    <w:rsid w:val="00927EA1"/>
    <w:rsid w:val="0093004D"/>
    <w:rsid w:val="00941818"/>
    <w:rsid w:val="009440A0"/>
    <w:rsid w:val="009453FE"/>
    <w:rsid w:val="00947702"/>
    <w:rsid w:val="00951A66"/>
    <w:rsid w:val="0095203C"/>
    <w:rsid w:val="0095227B"/>
    <w:rsid w:val="00952A51"/>
    <w:rsid w:val="00955D7B"/>
    <w:rsid w:val="00956318"/>
    <w:rsid w:val="00957075"/>
    <w:rsid w:val="00964B4F"/>
    <w:rsid w:val="0096507D"/>
    <w:rsid w:val="009664EC"/>
    <w:rsid w:val="00966C58"/>
    <w:rsid w:val="00974B03"/>
    <w:rsid w:val="00975623"/>
    <w:rsid w:val="00983258"/>
    <w:rsid w:val="00992A62"/>
    <w:rsid w:val="009954A4"/>
    <w:rsid w:val="00996638"/>
    <w:rsid w:val="009A17A8"/>
    <w:rsid w:val="009A1804"/>
    <w:rsid w:val="009A4906"/>
    <w:rsid w:val="009A6119"/>
    <w:rsid w:val="009B0660"/>
    <w:rsid w:val="009B0F8F"/>
    <w:rsid w:val="009B178D"/>
    <w:rsid w:val="009B2A3E"/>
    <w:rsid w:val="009B4DF1"/>
    <w:rsid w:val="009B4E5E"/>
    <w:rsid w:val="009C1547"/>
    <w:rsid w:val="009C3A5C"/>
    <w:rsid w:val="009C53FC"/>
    <w:rsid w:val="009D0074"/>
    <w:rsid w:val="009D1A85"/>
    <w:rsid w:val="009D60CA"/>
    <w:rsid w:val="009E0102"/>
    <w:rsid w:val="009E1617"/>
    <w:rsid w:val="009E1D49"/>
    <w:rsid w:val="009E633A"/>
    <w:rsid w:val="009E6C57"/>
    <w:rsid w:val="009E6F51"/>
    <w:rsid w:val="009F07A4"/>
    <w:rsid w:val="009F1F6E"/>
    <w:rsid w:val="009F2BF8"/>
    <w:rsid w:val="009F3A3B"/>
    <w:rsid w:val="009F5AA6"/>
    <w:rsid w:val="009F67EE"/>
    <w:rsid w:val="009F6A6F"/>
    <w:rsid w:val="00A00801"/>
    <w:rsid w:val="00A01CC5"/>
    <w:rsid w:val="00A028DC"/>
    <w:rsid w:val="00A03081"/>
    <w:rsid w:val="00A033F6"/>
    <w:rsid w:val="00A04F5A"/>
    <w:rsid w:val="00A05663"/>
    <w:rsid w:val="00A06175"/>
    <w:rsid w:val="00A065D3"/>
    <w:rsid w:val="00A13C82"/>
    <w:rsid w:val="00A13E1C"/>
    <w:rsid w:val="00A14DDC"/>
    <w:rsid w:val="00A153BD"/>
    <w:rsid w:val="00A20FCF"/>
    <w:rsid w:val="00A23B25"/>
    <w:rsid w:val="00A24986"/>
    <w:rsid w:val="00A334A9"/>
    <w:rsid w:val="00A42494"/>
    <w:rsid w:val="00A46AAF"/>
    <w:rsid w:val="00A47F1B"/>
    <w:rsid w:val="00A501FF"/>
    <w:rsid w:val="00A509BB"/>
    <w:rsid w:val="00A512FC"/>
    <w:rsid w:val="00A51D79"/>
    <w:rsid w:val="00A51E14"/>
    <w:rsid w:val="00A56F75"/>
    <w:rsid w:val="00A62221"/>
    <w:rsid w:val="00A62EC1"/>
    <w:rsid w:val="00A660FD"/>
    <w:rsid w:val="00A7073E"/>
    <w:rsid w:val="00A71C15"/>
    <w:rsid w:val="00A75A06"/>
    <w:rsid w:val="00A75C01"/>
    <w:rsid w:val="00A76091"/>
    <w:rsid w:val="00A77A04"/>
    <w:rsid w:val="00A81E07"/>
    <w:rsid w:val="00A83FF0"/>
    <w:rsid w:val="00A86F42"/>
    <w:rsid w:val="00A944AF"/>
    <w:rsid w:val="00A9454C"/>
    <w:rsid w:val="00A973B5"/>
    <w:rsid w:val="00AA0A4C"/>
    <w:rsid w:val="00AA1449"/>
    <w:rsid w:val="00AA69FF"/>
    <w:rsid w:val="00AA7283"/>
    <w:rsid w:val="00AA7EAF"/>
    <w:rsid w:val="00AB232D"/>
    <w:rsid w:val="00AB261B"/>
    <w:rsid w:val="00AB33FA"/>
    <w:rsid w:val="00AB4BB6"/>
    <w:rsid w:val="00AB71D3"/>
    <w:rsid w:val="00AD0772"/>
    <w:rsid w:val="00AD1B6B"/>
    <w:rsid w:val="00AD2993"/>
    <w:rsid w:val="00AD32A3"/>
    <w:rsid w:val="00AD385E"/>
    <w:rsid w:val="00AD3D5E"/>
    <w:rsid w:val="00AD42E4"/>
    <w:rsid w:val="00AD5E01"/>
    <w:rsid w:val="00AE1B01"/>
    <w:rsid w:val="00AF1331"/>
    <w:rsid w:val="00AF2B82"/>
    <w:rsid w:val="00AF36F9"/>
    <w:rsid w:val="00AF3AA2"/>
    <w:rsid w:val="00AF4381"/>
    <w:rsid w:val="00AF7C60"/>
    <w:rsid w:val="00B0394A"/>
    <w:rsid w:val="00B039F5"/>
    <w:rsid w:val="00B04743"/>
    <w:rsid w:val="00B04C55"/>
    <w:rsid w:val="00B050AE"/>
    <w:rsid w:val="00B0635E"/>
    <w:rsid w:val="00B07C78"/>
    <w:rsid w:val="00B11374"/>
    <w:rsid w:val="00B118B9"/>
    <w:rsid w:val="00B143CF"/>
    <w:rsid w:val="00B14598"/>
    <w:rsid w:val="00B1566A"/>
    <w:rsid w:val="00B16C35"/>
    <w:rsid w:val="00B25FE5"/>
    <w:rsid w:val="00B2731A"/>
    <w:rsid w:val="00B321C2"/>
    <w:rsid w:val="00B360F0"/>
    <w:rsid w:val="00B36D62"/>
    <w:rsid w:val="00B42815"/>
    <w:rsid w:val="00B4637E"/>
    <w:rsid w:val="00B4766A"/>
    <w:rsid w:val="00B523C7"/>
    <w:rsid w:val="00B5317F"/>
    <w:rsid w:val="00B537A2"/>
    <w:rsid w:val="00B53D2A"/>
    <w:rsid w:val="00B603AE"/>
    <w:rsid w:val="00B612FF"/>
    <w:rsid w:val="00B61E4A"/>
    <w:rsid w:val="00B65F91"/>
    <w:rsid w:val="00B771F3"/>
    <w:rsid w:val="00B813F3"/>
    <w:rsid w:val="00B82FC0"/>
    <w:rsid w:val="00B86871"/>
    <w:rsid w:val="00B86DFD"/>
    <w:rsid w:val="00B9034B"/>
    <w:rsid w:val="00B90B21"/>
    <w:rsid w:val="00B924E8"/>
    <w:rsid w:val="00B925C5"/>
    <w:rsid w:val="00B92DF0"/>
    <w:rsid w:val="00B936EC"/>
    <w:rsid w:val="00B94DA0"/>
    <w:rsid w:val="00B95F88"/>
    <w:rsid w:val="00BA2E30"/>
    <w:rsid w:val="00BA361C"/>
    <w:rsid w:val="00BA36E9"/>
    <w:rsid w:val="00BB22B5"/>
    <w:rsid w:val="00BB42C8"/>
    <w:rsid w:val="00BB6F1F"/>
    <w:rsid w:val="00BC0D6D"/>
    <w:rsid w:val="00BC1C3C"/>
    <w:rsid w:val="00BC49DF"/>
    <w:rsid w:val="00BC5A6E"/>
    <w:rsid w:val="00BC7353"/>
    <w:rsid w:val="00BD03A9"/>
    <w:rsid w:val="00BD0C95"/>
    <w:rsid w:val="00BD1CA2"/>
    <w:rsid w:val="00BD23AB"/>
    <w:rsid w:val="00BD3BFD"/>
    <w:rsid w:val="00BD6F2F"/>
    <w:rsid w:val="00BD7A68"/>
    <w:rsid w:val="00BE12C6"/>
    <w:rsid w:val="00BE1572"/>
    <w:rsid w:val="00BE295D"/>
    <w:rsid w:val="00BF2560"/>
    <w:rsid w:val="00BF3216"/>
    <w:rsid w:val="00BF42C0"/>
    <w:rsid w:val="00BF6149"/>
    <w:rsid w:val="00C020ED"/>
    <w:rsid w:val="00C06AC7"/>
    <w:rsid w:val="00C0795D"/>
    <w:rsid w:val="00C07EB6"/>
    <w:rsid w:val="00C112B0"/>
    <w:rsid w:val="00C11A34"/>
    <w:rsid w:val="00C12D0B"/>
    <w:rsid w:val="00C14CF9"/>
    <w:rsid w:val="00C14F76"/>
    <w:rsid w:val="00C153ED"/>
    <w:rsid w:val="00C158CD"/>
    <w:rsid w:val="00C1645A"/>
    <w:rsid w:val="00C208CA"/>
    <w:rsid w:val="00C20F09"/>
    <w:rsid w:val="00C24C91"/>
    <w:rsid w:val="00C27AC6"/>
    <w:rsid w:val="00C31569"/>
    <w:rsid w:val="00C32163"/>
    <w:rsid w:val="00C32D03"/>
    <w:rsid w:val="00C32E44"/>
    <w:rsid w:val="00C33CCD"/>
    <w:rsid w:val="00C352FA"/>
    <w:rsid w:val="00C354AA"/>
    <w:rsid w:val="00C3558A"/>
    <w:rsid w:val="00C45E8B"/>
    <w:rsid w:val="00C46547"/>
    <w:rsid w:val="00C554C0"/>
    <w:rsid w:val="00C55F38"/>
    <w:rsid w:val="00C57519"/>
    <w:rsid w:val="00C57555"/>
    <w:rsid w:val="00C57C3A"/>
    <w:rsid w:val="00C6372C"/>
    <w:rsid w:val="00C65CFF"/>
    <w:rsid w:val="00C7324D"/>
    <w:rsid w:val="00C732EA"/>
    <w:rsid w:val="00C74831"/>
    <w:rsid w:val="00C74E5C"/>
    <w:rsid w:val="00C74F3C"/>
    <w:rsid w:val="00C75291"/>
    <w:rsid w:val="00C801DA"/>
    <w:rsid w:val="00C814E0"/>
    <w:rsid w:val="00C85469"/>
    <w:rsid w:val="00C8616A"/>
    <w:rsid w:val="00C93F65"/>
    <w:rsid w:val="00C95870"/>
    <w:rsid w:val="00C97109"/>
    <w:rsid w:val="00CA0001"/>
    <w:rsid w:val="00CA11C6"/>
    <w:rsid w:val="00CA3780"/>
    <w:rsid w:val="00CA3BF3"/>
    <w:rsid w:val="00CB19F4"/>
    <w:rsid w:val="00CB1BD2"/>
    <w:rsid w:val="00CB1D80"/>
    <w:rsid w:val="00CB29CC"/>
    <w:rsid w:val="00CB3566"/>
    <w:rsid w:val="00CB4737"/>
    <w:rsid w:val="00CB4BB1"/>
    <w:rsid w:val="00CB4C21"/>
    <w:rsid w:val="00CB7491"/>
    <w:rsid w:val="00CC597C"/>
    <w:rsid w:val="00CD1C7D"/>
    <w:rsid w:val="00CD28C8"/>
    <w:rsid w:val="00CD3B7E"/>
    <w:rsid w:val="00CD400B"/>
    <w:rsid w:val="00CD4FEF"/>
    <w:rsid w:val="00CD6E09"/>
    <w:rsid w:val="00CE1B55"/>
    <w:rsid w:val="00CE63E3"/>
    <w:rsid w:val="00CE7B35"/>
    <w:rsid w:val="00CF027C"/>
    <w:rsid w:val="00CF19C7"/>
    <w:rsid w:val="00CF2373"/>
    <w:rsid w:val="00CF368F"/>
    <w:rsid w:val="00CF7B39"/>
    <w:rsid w:val="00D01F52"/>
    <w:rsid w:val="00D02680"/>
    <w:rsid w:val="00D0348C"/>
    <w:rsid w:val="00D07E06"/>
    <w:rsid w:val="00D11879"/>
    <w:rsid w:val="00D11BDB"/>
    <w:rsid w:val="00D1432E"/>
    <w:rsid w:val="00D1439A"/>
    <w:rsid w:val="00D22EFD"/>
    <w:rsid w:val="00D23462"/>
    <w:rsid w:val="00D24E2A"/>
    <w:rsid w:val="00D27963"/>
    <w:rsid w:val="00D3566C"/>
    <w:rsid w:val="00D359D2"/>
    <w:rsid w:val="00D414E0"/>
    <w:rsid w:val="00D423C0"/>
    <w:rsid w:val="00D4595F"/>
    <w:rsid w:val="00D50846"/>
    <w:rsid w:val="00D51175"/>
    <w:rsid w:val="00D5354A"/>
    <w:rsid w:val="00D5476D"/>
    <w:rsid w:val="00D54BFA"/>
    <w:rsid w:val="00D54DAB"/>
    <w:rsid w:val="00D5710C"/>
    <w:rsid w:val="00D613BF"/>
    <w:rsid w:val="00D61EB2"/>
    <w:rsid w:val="00D6254E"/>
    <w:rsid w:val="00D6291D"/>
    <w:rsid w:val="00D629A6"/>
    <w:rsid w:val="00D62CD3"/>
    <w:rsid w:val="00D654EA"/>
    <w:rsid w:val="00D6683E"/>
    <w:rsid w:val="00D66B9C"/>
    <w:rsid w:val="00D70DBD"/>
    <w:rsid w:val="00D74D79"/>
    <w:rsid w:val="00D75E4C"/>
    <w:rsid w:val="00D77009"/>
    <w:rsid w:val="00D77ED2"/>
    <w:rsid w:val="00D81381"/>
    <w:rsid w:val="00D819AF"/>
    <w:rsid w:val="00D827CA"/>
    <w:rsid w:val="00D84912"/>
    <w:rsid w:val="00D93235"/>
    <w:rsid w:val="00D9607C"/>
    <w:rsid w:val="00DA0422"/>
    <w:rsid w:val="00DA05F3"/>
    <w:rsid w:val="00DA19CB"/>
    <w:rsid w:val="00DA57A0"/>
    <w:rsid w:val="00DA7339"/>
    <w:rsid w:val="00DA7728"/>
    <w:rsid w:val="00DA7BB9"/>
    <w:rsid w:val="00DB0C3D"/>
    <w:rsid w:val="00DB1E1A"/>
    <w:rsid w:val="00DB2D68"/>
    <w:rsid w:val="00DB518E"/>
    <w:rsid w:val="00DB6944"/>
    <w:rsid w:val="00DB6FF2"/>
    <w:rsid w:val="00DC031B"/>
    <w:rsid w:val="00DC0339"/>
    <w:rsid w:val="00DC607C"/>
    <w:rsid w:val="00DD0977"/>
    <w:rsid w:val="00DD0C3C"/>
    <w:rsid w:val="00DD13D8"/>
    <w:rsid w:val="00DD188B"/>
    <w:rsid w:val="00DD34B2"/>
    <w:rsid w:val="00DD6AB5"/>
    <w:rsid w:val="00DE2A9B"/>
    <w:rsid w:val="00DE4E9E"/>
    <w:rsid w:val="00DE5754"/>
    <w:rsid w:val="00DE5F62"/>
    <w:rsid w:val="00DE65CF"/>
    <w:rsid w:val="00DF0E61"/>
    <w:rsid w:val="00DF11AF"/>
    <w:rsid w:val="00DF1373"/>
    <w:rsid w:val="00DF1A49"/>
    <w:rsid w:val="00DF6B8D"/>
    <w:rsid w:val="00E00ED2"/>
    <w:rsid w:val="00E06094"/>
    <w:rsid w:val="00E1263B"/>
    <w:rsid w:val="00E14C8D"/>
    <w:rsid w:val="00E1760E"/>
    <w:rsid w:val="00E20DF3"/>
    <w:rsid w:val="00E21599"/>
    <w:rsid w:val="00E22065"/>
    <w:rsid w:val="00E229B9"/>
    <w:rsid w:val="00E243E5"/>
    <w:rsid w:val="00E267B5"/>
    <w:rsid w:val="00E2691A"/>
    <w:rsid w:val="00E27101"/>
    <w:rsid w:val="00E3216E"/>
    <w:rsid w:val="00E3535D"/>
    <w:rsid w:val="00E36DAA"/>
    <w:rsid w:val="00E37B77"/>
    <w:rsid w:val="00E406EE"/>
    <w:rsid w:val="00E41009"/>
    <w:rsid w:val="00E41A23"/>
    <w:rsid w:val="00E43343"/>
    <w:rsid w:val="00E440C2"/>
    <w:rsid w:val="00E44847"/>
    <w:rsid w:val="00E45423"/>
    <w:rsid w:val="00E466CA"/>
    <w:rsid w:val="00E5036A"/>
    <w:rsid w:val="00E50D8E"/>
    <w:rsid w:val="00E52012"/>
    <w:rsid w:val="00E52143"/>
    <w:rsid w:val="00E55370"/>
    <w:rsid w:val="00E55B2C"/>
    <w:rsid w:val="00E56249"/>
    <w:rsid w:val="00E564E6"/>
    <w:rsid w:val="00E56565"/>
    <w:rsid w:val="00E65BEE"/>
    <w:rsid w:val="00E67FF2"/>
    <w:rsid w:val="00E7020E"/>
    <w:rsid w:val="00E712BB"/>
    <w:rsid w:val="00E7565D"/>
    <w:rsid w:val="00E77D80"/>
    <w:rsid w:val="00E83749"/>
    <w:rsid w:val="00E83FB6"/>
    <w:rsid w:val="00E90B57"/>
    <w:rsid w:val="00E97AFF"/>
    <w:rsid w:val="00EA6A1E"/>
    <w:rsid w:val="00EA7C37"/>
    <w:rsid w:val="00EB2322"/>
    <w:rsid w:val="00EB29F1"/>
    <w:rsid w:val="00EC355D"/>
    <w:rsid w:val="00EC3F77"/>
    <w:rsid w:val="00EC4857"/>
    <w:rsid w:val="00EC654C"/>
    <w:rsid w:val="00EC6D4C"/>
    <w:rsid w:val="00ED002A"/>
    <w:rsid w:val="00ED078C"/>
    <w:rsid w:val="00ED1C93"/>
    <w:rsid w:val="00ED2BB2"/>
    <w:rsid w:val="00ED2D7A"/>
    <w:rsid w:val="00ED2FD0"/>
    <w:rsid w:val="00ED3EA9"/>
    <w:rsid w:val="00EE1665"/>
    <w:rsid w:val="00EE1A18"/>
    <w:rsid w:val="00EE2B3E"/>
    <w:rsid w:val="00EE316C"/>
    <w:rsid w:val="00EE4433"/>
    <w:rsid w:val="00EE478A"/>
    <w:rsid w:val="00EE779B"/>
    <w:rsid w:val="00EF373C"/>
    <w:rsid w:val="00EF6FFC"/>
    <w:rsid w:val="00EF7977"/>
    <w:rsid w:val="00F01DF7"/>
    <w:rsid w:val="00F0420A"/>
    <w:rsid w:val="00F07783"/>
    <w:rsid w:val="00F07C12"/>
    <w:rsid w:val="00F104B1"/>
    <w:rsid w:val="00F13212"/>
    <w:rsid w:val="00F140E2"/>
    <w:rsid w:val="00F1535B"/>
    <w:rsid w:val="00F16EEB"/>
    <w:rsid w:val="00F2048D"/>
    <w:rsid w:val="00F270DB"/>
    <w:rsid w:val="00F278E2"/>
    <w:rsid w:val="00F27D02"/>
    <w:rsid w:val="00F31642"/>
    <w:rsid w:val="00F340D5"/>
    <w:rsid w:val="00F343A5"/>
    <w:rsid w:val="00F35455"/>
    <w:rsid w:val="00F3632F"/>
    <w:rsid w:val="00F36BBB"/>
    <w:rsid w:val="00F36C68"/>
    <w:rsid w:val="00F41405"/>
    <w:rsid w:val="00F417B3"/>
    <w:rsid w:val="00F41D41"/>
    <w:rsid w:val="00F428F1"/>
    <w:rsid w:val="00F42AA3"/>
    <w:rsid w:val="00F42B5D"/>
    <w:rsid w:val="00F42C98"/>
    <w:rsid w:val="00F46EAA"/>
    <w:rsid w:val="00F4704B"/>
    <w:rsid w:val="00F5030A"/>
    <w:rsid w:val="00F54C8B"/>
    <w:rsid w:val="00F55A25"/>
    <w:rsid w:val="00F55D90"/>
    <w:rsid w:val="00F56168"/>
    <w:rsid w:val="00F643C9"/>
    <w:rsid w:val="00F6533A"/>
    <w:rsid w:val="00F66CA6"/>
    <w:rsid w:val="00F671CD"/>
    <w:rsid w:val="00F7193C"/>
    <w:rsid w:val="00F72289"/>
    <w:rsid w:val="00F73EA3"/>
    <w:rsid w:val="00F76840"/>
    <w:rsid w:val="00F8010C"/>
    <w:rsid w:val="00F80111"/>
    <w:rsid w:val="00F81313"/>
    <w:rsid w:val="00F81D5E"/>
    <w:rsid w:val="00F848CF"/>
    <w:rsid w:val="00F86083"/>
    <w:rsid w:val="00F90059"/>
    <w:rsid w:val="00F91737"/>
    <w:rsid w:val="00F91C69"/>
    <w:rsid w:val="00F92AC2"/>
    <w:rsid w:val="00F93089"/>
    <w:rsid w:val="00F94E23"/>
    <w:rsid w:val="00F96C49"/>
    <w:rsid w:val="00FA053C"/>
    <w:rsid w:val="00FA06F2"/>
    <w:rsid w:val="00FA23F5"/>
    <w:rsid w:val="00FA3856"/>
    <w:rsid w:val="00FA7E04"/>
    <w:rsid w:val="00FB02E4"/>
    <w:rsid w:val="00FB3DFC"/>
    <w:rsid w:val="00FB40D6"/>
    <w:rsid w:val="00FB5FF7"/>
    <w:rsid w:val="00FB7E43"/>
    <w:rsid w:val="00FC06E7"/>
    <w:rsid w:val="00FC1E99"/>
    <w:rsid w:val="00FC3FE0"/>
    <w:rsid w:val="00FC533B"/>
    <w:rsid w:val="00FD1616"/>
    <w:rsid w:val="00FD3D6E"/>
    <w:rsid w:val="00FD4B06"/>
    <w:rsid w:val="00FD5356"/>
    <w:rsid w:val="00FD59DD"/>
    <w:rsid w:val="00FD73F0"/>
    <w:rsid w:val="00FE02FA"/>
    <w:rsid w:val="00FE1D65"/>
    <w:rsid w:val="00FE2C4A"/>
    <w:rsid w:val="00FE43B8"/>
    <w:rsid w:val="00FE70CA"/>
    <w:rsid w:val="00FE7F58"/>
    <w:rsid w:val="00FF4A20"/>
    <w:rsid w:val="00FF7B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CDF"/>
    <w:pPr>
      <w:widowControl w:val="0"/>
      <w:adjustRightInd w:val="0"/>
      <w:spacing w:line="360" w:lineRule="atLeast"/>
      <w:textAlignment w:val="baseline"/>
    </w:pPr>
    <w:rPr>
      <w:sz w:val="24"/>
    </w:rPr>
  </w:style>
  <w:style w:type="paragraph" w:styleId="1">
    <w:name w:val="heading 1"/>
    <w:basedOn w:val="a"/>
    <w:next w:val="a"/>
    <w:qFormat/>
    <w:rsid w:val="000847C8"/>
    <w:pPr>
      <w:keepNext/>
      <w:spacing w:before="180" w:after="180" w:line="720" w:lineRule="atLeast"/>
      <w:outlineLvl w:val="0"/>
    </w:pPr>
    <w:rPr>
      <w:rFonts w:ascii="Arial" w:eastAsia="新細明體" w:hAnsi="Arial"/>
      <w:b/>
      <w:bCs/>
      <w:kern w:val="52"/>
      <w:sz w:val="52"/>
      <w:szCs w:val="52"/>
    </w:rPr>
  </w:style>
  <w:style w:type="paragraph" w:styleId="3">
    <w:name w:val="heading 3"/>
    <w:basedOn w:val="a"/>
    <w:next w:val="a"/>
    <w:qFormat/>
    <w:rsid w:val="00523CDF"/>
    <w:pPr>
      <w:keepNext/>
      <w:spacing w:line="720" w:lineRule="atLeast"/>
      <w:outlineLvl w:val="2"/>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23CDF"/>
    <w:pPr>
      <w:tabs>
        <w:tab w:val="center" w:pos="4153"/>
        <w:tab w:val="right" w:pos="8306"/>
      </w:tabs>
    </w:pPr>
    <w:rPr>
      <w:sz w:val="20"/>
    </w:rPr>
  </w:style>
  <w:style w:type="paragraph" w:styleId="a4">
    <w:name w:val="footer"/>
    <w:basedOn w:val="a"/>
    <w:rsid w:val="00523CDF"/>
    <w:pPr>
      <w:tabs>
        <w:tab w:val="center" w:pos="4153"/>
        <w:tab w:val="right" w:pos="8306"/>
      </w:tabs>
    </w:pPr>
    <w:rPr>
      <w:sz w:val="20"/>
    </w:rPr>
  </w:style>
  <w:style w:type="character" w:styleId="a5">
    <w:name w:val="annotation reference"/>
    <w:basedOn w:val="a0"/>
    <w:semiHidden/>
    <w:rsid w:val="00523CDF"/>
    <w:rPr>
      <w:sz w:val="18"/>
    </w:rPr>
  </w:style>
  <w:style w:type="paragraph" w:styleId="a6">
    <w:name w:val="annotation text"/>
    <w:basedOn w:val="a"/>
    <w:semiHidden/>
    <w:rsid w:val="00523CDF"/>
  </w:style>
  <w:style w:type="paragraph" w:styleId="a7">
    <w:name w:val="footnote text"/>
    <w:basedOn w:val="a"/>
    <w:semiHidden/>
    <w:rsid w:val="00523CDF"/>
    <w:rPr>
      <w:sz w:val="20"/>
    </w:rPr>
  </w:style>
  <w:style w:type="character" w:styleId="a8">
    <w:name w:val="footnote reference"/>
    <w:basedOn w:val="a0"/>
    <w:semiHidden/>
    <w:rsid w:val="00523CDF"/>
    <w:rPr>
      <w:vertAlign w:val="superscript"/>
    </w:rPr>
  </w:style>
  <w:style w:type="paragraph" w:styleId="a9">
    <w:name w:val="Document Map"/>
    <w:basedOn w:val="a"/>
    <w:semiHidden/>
    <w:rsid w:val="00523CDF"/>
    <w:pPr>
      <w:shd w:val="clear" w:color="auto" w:fill="000080"/>
    </w:pPr>
    <w:rPr>
      <w:rFonts w:ascii="Arial" w:eastAsia="新細明體" w:hAnsi="Arial"/>
    </w:rPr>
  </w:style>
  <w:style w:type="paragraph" w:styleId="2">
    <w:name w:val="Body Text Indent 2"/>
    <w:basedOn w:val="a"/>
    <w:rsid w:val="00523CDF"/>
    <w:pPr>
      <w:adjustRightInd/>
      <w:spacing w:line="240" w:lineRule="auto"/>
      <w:ind w:left="1080" w:hanging="1080"/>
      <w:textAlignment w:val="auto"/>
    </w:pPr>
    <w:rPr>
      <w:rFonts w:ascii="標楷體" w:eastAsia="標楷體"/>
      <w:kern w:val="2"/>
    </w:rPr>
  </w:style>
  <w:style w:type="paragraph" w:styleId="30">
    <w:name w:val="Body Text Indent 3"/>
    <w:basedOn w:val="a"/>
    <w:rsid w:val="00523CDF"/>
    <w:pPr>
      <w:adjustRightInd/>
      <w:spacing w:line="240" w:lineRule="auto"/>
      <w:ind w:left="1260" w:hanging="1260"/>
      <w:textAlignment w:val="auto"/>
    </w:pPr>
    <w:rPr>
      <w:rFonts w:ascii="標楷體" w:eastAsia="標楷體"/>
      <w:kern w:val="2"/>
    </w:rPr>
  </w:style>
  <w:style w:type="paragraph" w:styleId="aa">
    <w:name w:val="Body Text Indent"/>
    <w:basedOn w:val="a"/>
    <w:rsid w:val="00523CDF"/>
    <w:pPr>
      <w:tabs>
        <w:tab w:val="left" w:pos="600"/>
      </w:tabs>
      <w:adjustRightInd/>
      <w:snapToGrid w:val="0"/>
      <w:spacing w:before="120" w:after="120" w:line="240" w:lineRule="auto"/>
      <w:ind w:left="601"/>
      <w:textAlignment w:val="auto"/>
    </w:pPr>
    <w:rPr>
      <w:rFonts w:eastAsia="標楷體"/>
      <w:kern w:val="2"/>
      <w:sz w:val="28"/>
    </w:rPr>
  </w:style>
  <w:style w:type="paragraph" w:customStyle="1" w:styleId="Preformatted">
    <w:name w:val="Preformatted"/>
    <w:basedOn w:val="a"/>
    <w:rsid w:val="00523CD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textAlignment w:val="auto"/>
    </w:pPr>
    <w:rPr>
      <w:rFonts w:ascii="Courier New" w:eastAsia="新細明體" w:hAnsi="Courier New"/>
      <w:sz w:val="20"/>
    </w:rPr>
  </w:style>
  <w:style w:type="character" w:styleId="ab">
    <w:name w:val="page number"/>
    <w:basedOn w:val="a0"/>
    <w:rsid w:val="00523CDF"/>
  </w:style>
  <w:style w:type="paragraph" w:styleId="ac">
    <w:name w:val="Plain Text"/>
    <w:basedOn w:val="a"/>
    <w:rsid w:val="00523CDF"/>
    <w:pPr>
      <w:adjustRightInd/>
      <w:spacing w:line="240" w:lineRule="auto"/>
      <w:textAlignment w:val="auto"/>
    </w:pPr>
    <w:rPr>
      <w:rFonts w:ascii="細明體" w:hAnsi="Courier New"/>
      <w:kern w:val="2"/>
    </w:rPr>
  </w:style>
  <w:style w:type="paragraph" w:styleId="ad">
    <w:name w:val="Balloon Text"/>
    <w:basedOn w:val="a"/>
    <w:semiHidden/>
    <w:rsid w:val="00DD0977"/>
    <w:rPr>
      <w:rFonts w:ascii="Arial" w:eastAsia="新細明體" w:hAnsi="Arial"/>
      <w:sz w:val="18"/>
      <w:szCs w:val="18"/>
    </w:rPr>
  </w:style>
  <w:style w:type="table" w:styleId="ae">
    <w:name w:val="Table Grid"/>
    <w:basedOn w:val="a1"/>
    <w:rsid w:val="00A24986"/>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C55F38"/>
    <w:rPr>
      <w:color w:val="0000FF"/>
      <w:u w:val="single"/>
    </w:rPr>
  </w:style>
  <w:style w:type="paragraph" w:customStyle="1" w:styleId="10">
    <w:name w:val="1"/>
    <w:basedOn w:val="aa"/>
    <w:rsid w:val="00497FA8"/>
    <w:pPr>
      <w:tabs>
        <w:tab w:val="clear" w:pos="600"/>
      </w:tabs>
      <w:adjustRightInd w:val="0"/>
      <w:snapToGrid/>
      <w:spacing w:before="0" w:after="0"/>
      <w:ind w:left="1418" w:hanging="567"/>
    </w:pPr>
  </w:style>
  <w:style w:type="paragraph" w:customStyle="1" w:styleId="102">
    <w:name w:val="102"/>
    <w:basedOn w:val="a"/>
    <w:rsid w:val="006F3F4E"/>
    <w:pPr>
      <w:adjustRightInd/>
      <w:spacing w:line="400" w:lineRule="atLeast"/>
      <w:textAlignment w:val="auto"/>
    </w:pPr>
    <w:rPr>
      <w:rFonts w:eastAsia="標楷體"/>
      <w:kern w:val="2"/>
      <w:szCs w:val="24"/>
    </w:rPr>
  </w:style>
  <w:style w:type="paragraph" w:customStyle="1" w:styleId="11">
    <w:name w:val="(1)"/>
    <w:basedOn w:val="a"/>
    <w:rsid w:val="00B25FE5"/>
    <w:pPr>
      <w:tabs>
        <w:tab w:val="left" w:pos="1078"/>
      </w:tabs>
      <w:adjustRightInd/>
      <w:snapToGrid w:val="0"/>
      <w:spacing w:line="352" w:lineRule="auto"/>
      <w:ind w:leftChars="200" w:left="200" w:hangingChars="150" w:hanging="150"/>
      <w:jc w:val="both"/>
      <w:textAlignment w:val="auto"/>
    </w:pPr>
    <w:rPr>
      <w:rFonts w:eastAsia="新細明體"/>
    </w:rPr>
  </w:style>
  <w:style w:type="paragraph" w:styleId="20">
    <w:name w:val="toc 2"/>
    <w:basedOn w:val="a"/>
    <w:next w:val="a"/>
    <w:autoRedefine/>
    <w:semiHidden/>
    <w:rsid w:val="00D77009"/>
    <w:pPr>
      <w:widowControl/>
      <w:tabs>
        <w:tab w:val="left" w:pos="720"/>
        <w:tab w:val="right" w:leader="dot" w:pos="9356"/>
      </w:tabs>
      <w:adjustRightInd/>
      <w:spacing w:before="100" w:beforeAutospacing="1" w:line="240" w:lineRule="atLeast"/>
      <w:jc w:val="both"/>
      <w:textAlignment w:val="auto"/>
    </w:pPr>
    <w:rPr>
      <w:rFonts w:eastAsia="標楷體"/>
      <w:b/>
      <w:noProof/>
      <w:szCs w:val="24"/>
    </w:rPr>
  </w:style>
  <w:style w:type="paragraph" w:customStyle="1" w:styleId="31">
    <w:name w:val="內文 + 第一行:  3 字元"/>
    <w:basedOn w:val="a"/>
    <w:rsid w:val="00D77009"/>
    <w:pPr>
      <w:widowControl/>
      <w:autoSpaceDE w:val="0"/>
      <w:autoSpaceDN w:val="0"/>
      <w:spacing w:after="120" w:line="240" w:lineRule="auto"/>
      <w:ind w:firstLineChars="300" w:firstLine="720"/>
      <w:textAlignment w:val="auto"/>
    </w:pPr>
    <w:rPr>
      <w:rFonts w:ascii="標楷體" w:eastAsia="標楷體" w:hAnsi="標楷體"/>
    </w:rPr>
  </w:style>
  <w:style w:type="paragraph" w:customStyle="1" w:styleId="21">
    <w:name w:val="本文 21"/>
    <w:basedOn w:val="a"/>
    <w:rsid w:val="00415AC2"/>
    <w:pPr>
      <w:widowControl/>
      <w:tabs>
        <w:tab w:val="left" w:pos="284"/>
        <w:tab w:val="left" w:pos="567"/>
        <w:tab w:val="left" w:pos="1418"/>
        <w:tab w:val="left" w:pos="1843"/>
        <w:tab w:val="left" w:pos="2552"/>
        <w:tab w:val="left" w:pos="3686"/>
        <w:tab w:val="left" w:pos="4820"/>
        <w:tab w:val="left" w:pos="5954"/>
        <w:tab w:val="left" w:pos="7088"/>
        <w:tab w:val="left" w:pos="8222"/>
        <w:tab w:val="left" w:pos="10774"/>
        <w:tab w:val="left" w:pos="11057"/>
      </w:tabs>
      <w:spacing w:line="400" w:lineRule="exact"/>
      <w:ind w:left="240" w:hanging="807"/>
    </w:pPr>
    <w:rPr>
      <w:rFonts w:eastAsia="標楷體"/>
      <w:kern w:val="2"/>
      <w:sz w:val="28"/>
    </w:rPr>
  </w:style>
  <w:style w:type="paragraph" w:styleId="Web">
    <w:name w:val="Normal (Web)"/>
    <w:basedOn w:val="a"/>
    <w:rsid w:val="003C4FCC"/>
    <w:pPr>
      <w:widowControl/>
      <w:adjustRightInd/>
      <w:spacing w:before="100" w:beforeAutospacing="1" w:after="100" w:afterAutospacing="1" w:line="240" w:lineRule="auto"/>
      <w:textAlignment w:val="auto"/>
    </w:pPr>
    <w:rPr>
      <w:rFonts w:ascii="新細明體" w:eastAsia="標楷體" w:hAnsi="標楷體"/>
      <w:szCs w:val="24"/>
    </w:rPr>
  </w:style>
</w:styles>
</file>

<file path=word/webSettings.xml><?xml version="1.0" encoding="utf-8"?>
<w:webSettings xmlns:r="http://schemas.openxmlformats.org/officeDocument/2006/relationships" xmlns:w="http://schemas.openxmlformats.org/wordprocessingml/2006/main">
  <w:divs>
    <w:div w:id="715011672">
      <w:bodyDiv w:val="1"/>
      <w:marLeft w:val="0"/>
      <w:marRight w:val="0"/>
      <w:marTop w:val="0"/>
      <w:marBottom w:val="0"/>
      <w:divBdr>
        <w:top w:val="none" w:sz="0" w:space="0" w:color="auto"/>
        <w:left w:val="none" w:sz="0" w:space="0" w:color="auto"/>
        <w:bottom w:val="none" w:sz="0" w:space="0" w:color="auto"/>
        <w:right w:val="none" w:sz="0" w:space="0" w:color="auto"/>
      </w:divBdr>
    </w:div>
    <w:div w:id="958875305">
      <w:bodyDiv w:val="1"/>
      <w:marLeft w:val="0"/>
      <w:marRight w:val="0"/>
      <w:marTop w:val="0"/>
      <w:marBottom w:val="0"/>
      <w:divBdr>
        <w:top w:val="none" w:sz="0" w:space="0" w:color="auto"/>
        <w:left w:val="none" w:sz="0" w:space="0" w:color="auto"/>
        <w:bottom w:val="none" w:sz="0" w:space="0" w:color="auto"/>
        <w:right w:val="none" w:sz="0" w:space="0" w:color="auto"/>
      </w:divBdr>
    </w:div>
    <w:div w:id="17149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中華民國八十五年五月二十三日  國立中興大學水土保持學研究所   書函</dc:title>
  <dc:creator>user</dc:creator>
  <cp:lastModifiedBy>User</cp:lastModifiedBy>
  <cp:revision>3</cp:revision>
  <cp:lastPrinted>2015-02-10T03:33:00Z</cp:lastPrinted>
  <dcterms:created xsi:type="dcterms:W3CDTF">2015-11-19T00:25:00Z</dcterms:created>
  <dcterms:modified xsi:type="dcterms:W3CDTF">2015-11-19T00:25:00Z</dcterms:modified>
</cp:coreProperties>
</file>