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0" w:rsidRPr="00E36B6B" w:rsidRDefault="009B1ED4" w:rsidP="00645260">
      <w:pPr>
        <w:jc w:val="center"/>
        <w:rPr>
          <w:rFonts w:eastAsia="標楷體"/>
          <w:sz w:val="36"/>
          <w:szCs w:val="36"/>
        </w:rPr>
      </w:pPr>
      <w:r w:rsidRPr="00E36B6B">
        <w:rPr>
          <w:rFonts w:eastAsia="標楷體" w:hint="eastAsia"/>
          <w:sz w:val="36"/>
          <w:szCs w:val="36"/>
        </w:rPr>
        <w:t>國立中興大學</w:t>
      </w:r>
      <w:r w:rsidRPr="00E36B6B">
        <w:rPr>
          <w:rFonts w:eastAsia="標楷體" w:hint="eastAsia"/>
          <w:sz w:val="36"/>
          <w:szCs w:val="36"/>
        </w:rPr>
        <w:t>10</w:t>
      </w:r>
      <w:r w:rsidR="00127DD4" w:rsidRPr="00E36B6B">
        <w:rPr>
          <w:rFonts w:eastAsia="標楷體" w:hint="eastAsia"/>
          <w:sz w:val="36"/>
          <w:szCs w:val="36"/>
        </w:rPr>
        <w:t>4</w:t>
      </w:r>
      <w:proofErr w:type="gramStart"/>
      <w:r w:rsidRPr="00E36B6B">
        <w:rPr>
          <w:rFonts w:eastAsia="標楷體" w:hint="eastAsia"/>
          <w:sz w:val="36"/>
          <w:szCs w:val="36"/>
        </w:rPr>
        <w:t>學年度特聘</w:t>
      </w:r>
      <w:proofErr w:type="gramEnd"/>
      <w:r w:rsidRPr="00E36B6B">
        <w:rPr>
          <w:rFonts w:eastAsia="標楷體" w:hint="eastAsia"/>
          <w:sz w:val="36"/>
          <w:szCs w:val="36"/>
        </w:rPr>
        <w:t>教授評審委員會會議</w:t>
      </w:r>
      <w:r w:rsidR="00645260" w:rsidRPr="00E36B6B">
        <w:rPr>
          <w:rFonts w:eastAsia="標楷體" w:hint="eastAsia"/>
          <w:sz w:val="36"/>
          <w:szCs w:val="36"/>
        </w:rPr>
        <w:t>暨</w:t>
      </w:r>
    </w:p>
    <w:p w:rsidR="00645260" w:rsidRPr="00E36B6B" w:rsidRDefault="00127DD4" w:rsidP="00645260">
      <w:pPr>
        <w:jc w:val="center"/>
        <w:rPr>
          <w:rFonts w:eastAsia="標楷體"/>
          <w:sz w:val="36"/>
          <w:szCs w:val="36"/>
        </w:rPr>
      </w:pPr>
      <w:proofErr w:type="gramStart"/>
      <w:r w:rsidRPr="00E36B6B">
        <w:rPr>
          <w:rFonts w:eastAsia="標楷體" w:hint="eastAsia"/>
          <w:sz w:val="36"/>
          <w:szCs w:val="36"/>
        </w:rPr>
        <w:t>104</w:t>
      </w:r>
      <w:proofErr w:type="gramEnd"/>
      <w:r w:rsidR="00645260" w:rsidRPr="00E36B6B">
        <w:rPr>
          <w:rFonts w:eastAsia="標楷體" w:hint="eastAsia"/>
          <w:sz w:val="36"/>
          <w:szCs w:val="36"/>
        </w:rPr>
        <w:t>年度產學績優教師評審委員會</w:t>
      </w:r>
      <w:r w:rsidR="00FF22EA" w:rsidRPr="00E36B6B">
        <w:rPr>
          <w:rFonts w:eastAsia="標楷體" w:hint="eastAsia"/>
          <w:sz w:val="36"/>
          <w:szCs w:val="36"/>
        </w:rPr>
        <w:t>會議紀錄</w:t>
      </w:r>
      <w:r w:rsidR="00E81FBA" w:rsidRPr="00E36B6B">
        <w:rPr>
          <w:rFonts w:eastAsia="標楷體" w:hint="eastAsia"/>
          <w:sz w:val="36"/>
          <w:szCs w:val="36"/>
        </w:rPr>
        <w:t>(</w:t>
      </w:r>
      <w:r w:rsidR="00E81FBA" w:rsidRPr="00E36B6B">
        <w:rPr>
          <w:rFonts w:eastAsia="標楷體" w:hint="eastAsia"/>
          <w:sz w:val="36"/>
          <w:szCs w:val="36"/>
        </w:rPr>
        <w:t>網路版</w:t>
      </w:r>
      <w:r w:rsidR="00E81FBA" w:rsidRPr="00E36B6B">
        <w:rPr>
          <w:rFonts w:eastAsia="標楷體" w:hint="eastAsia"/>
          <w:sz w:val="36"/>
          <w:szCs w:val="36"/>
        </w:rPr>
        <w:t>)</w:t>
      </w:r>
    </w:p>
    <w:p w:rsidR="009B1ED4" w:rsidRPr="00E36B6B" w:rsidRDefault="009B1ED4" w:rsidP="009B1ED4">
      <w:pPr>
        <w:jc w:val="center"/>
        <w:rPr>
          <w:rFonts w:eastAsia="標楷體"/>
          <w:sz w:val="28"/>
        </w:rPr>
      </w:pPr>
    </w:p>
    <w:p w:rsidR="00FF22EA" w:rsidRPr="00E36B6B" w:rsidRDefault="00FF22EA" w:rsidP="00FF22EA">
      <w:pPr>
        <w:numPr>
          <w:ilvl w:val="0"/>
          <w:numId w:val="15"/>
        </w:numPr>
        <w:tabs>
          <w:tab w:val="clear" w:pos="480"/>
          <w:tab w:val="left" w:pos="709"/>
        </w:tabs>
        <w:spacing w:beforeLines="50" w:before="180" w:line="0" w:lineRule="atLeast"/>
        <w:ind w:left="426" w:hanging="426"/>
        <w:jc w:val="both"/>
        <w:rPr>
          <w:rFonts w:eastAsia="標楷體"/>
          <w:sz w:val="28"/>
          <w:szCs w:val="28"/>
        </w:rPr>
      </w:pPr>
      <w:r w:rsidRPr="00E36B6B">
        <w:rPr>
          <w:rFonts w:eastAsia="標楷體"/>
          <w:sz w:val="28"/>
          <w:szCs w:val="28"/>
        </w:rPr>
        <w:t>時間：</w:t>
      </w:r>
      <w:r w:rsidRPr="00E36B6B">
        <w:rPr>
          <w:rFonts w:eastAsia="標楷體"/>
          <w:sz w:val="28"/>
          <w:szCs w:val="28"/>
        </w:rPr>
        <w:t>1</w:t>
      </w:r>
      <w:r w:rsidRPr="00E36B6B">
        <w:rPr>
          <w:rFonts w:eastAsia="標楷體" w:hint="eastAsia"/>
          <w:sz w:val="28"/>
          <w:szCs w:val="28"/>
        </w:rPr>
        <w:t>05</w:t>
      </w:r>
      <w:r w:rsidRPr="00E36B6B">
        <w:rPr>
          <w:rFonts w:eastAsia="標楷體"/>
          <w:sz w:val="28"/>
          <w:szCs w:val="28"/>
        </w:rPr>
        <w:t>年</w:t>
      </w:r>
      <w:r w:rsidRPr="00E36B6B">
        <w:rPr>
          <w:rFonts w:eastAsia="標楷體" w:hint="eastAsia"/>
          <w:sz w:val="28"/>
          <w:szCs w:val="28"/>
        </w:rPr>
        <w:t>5</w:t>
      </w:r>
      <w:r w:rsidRPr="00E36B6B">
        <w:rPr>
          <w:rFonts w:eastAsia="標楷體"/>
          <w:sz w:val="28"/>
          <w:szCs w:val="28"/>
        </w:rPr>
        <w:t>月</w:t>
      </w:r>
      <w:r w:rsidRPr="00E36B6B">
        <w:rPr>
          <w:rFonts w:eastAsia="標楷體" w:hint="eastAsia"/>
          <w:sz w:val="28"/>
          <w:szCs w:val="28"/>
        </w:rPr>
        <w:t>26</w:t>
      </w:r>
      <w:r w:rsidRPr="00E36B6B">
        <w:rPr>
          <w:rFonts w:eastAsia="標楷體"/>
          <w:sz w:val="28"/>
          <w:szCs w:val="28"/>
        </w:rPr>
        <w:t>日</w:t>
      </w:r>
      <w:r w:rsidRPr="00E36B6B">
        <w:rPr>
          <w:rFonts w:eastAsia="標楷體"/>
          <w:sz w:val="28"/>
          <w:szCs w:val="28"/>
        </w:rPr>
        <w:t>(</w:t>
      </w:r>
      <w:r w:rsidRPr="00E36B6B">
        <w:rPr>
          <w:rFonts w:eastAsia="標楷體"/>
          <w:sz w:val="28"/>
          <w:szCs w:val="28"/>
        </w:rPr>
        <w:t>星期</w:t>
      </w:r>
      <w:r w:rsidRPr="00E36B6B">
        <w:rPr>
          <w:rFonts w:eastAsia="標楷體" w:hint="eastAsia"/>
          <w:sz w:val="28"/>
          <w:szCs w:val="28"/>
        </w:rPr>
        <w:t>四</w:t>
      </w:r>
      <w:r w:rsidRPr="00E36B6B">
        <w:rPr>
          <w:rFonts w:eastAsia="標楷體"/>
          <w:sz w:val="28"/>
          <w:szCs w:val="28"/>
        </w:rPr>
        <w:t>)</w:t>
      </w:r>
      <w:r w:rsidRPr="00E36B6B">
        <w:rPr>
          <w:rFonts w:eastAsia="標楷體" w:hint="eastAsia"/>
          <w:sz w:val="28"/>
          <w:szCs w:val="28"/>
        </w:rPr>
        <w:t>上</w:t>
      </w:r>
      <w:r w:rsidRPr="00E36B6B">
        <w:rPr>
          <w:rFonts w:eastAsia="標楷體"/>
          <w:sz w:val="28"/>
          <w:szCs w:val="28"/>
        </w:rPr>
        <w:t>午</w:t>
      </w:r>
      <w:r w:rsidRPr="00E36B6B">
        <w:rPr>
          <w:rFonts w:eastAsia="標楷體" w:hint="eastAsia"/>
          <w:sz w:val="28"/>
          <w:szCs w:val="28"/>
        </w:rPr>
        <w:t>10</w:t>
      </w:r>
      <w:r w:rsidRPr="00E36B6B">
        <w:rPr>
          <w:rFonts w:eastAsia="標楷體"/>
          <w:sz w:val="28"/>
          <w:szCs w:val="28"/>
        </w:rPr>
        <w:t>時</w:t>
      </w:r>
      <w:r w:rsidRPr="00E36B6B">
        <w:rPr>
          <w:rFonts w:eastAsia="標楷體" w:hint="eastAsia"/>
          <w:sz w:val="28"/>
          <w:szCs w:val="28"/>
        </w:rPr>
        <w:t>00</w:t>
      </w:r>
      <w:r w:rsidRPr="00E36B6B">
        <w:rPr>
          <w:rFonts w:eastAsia="標楷體" w:hint="eastAsia"/>
          <w:sz w:val="28"/>
          <w:szCs w:val="28"/>
        </w:rPr>
        <w:t>分</w:t>
      </w:r>
    </w:p>
    <w:p w:rsidR="00FF22EA" w:rsidRPr="00E36B6B" w:rsidRDefault="00FF22EA" w:rsidP="00FF22EA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jc w:val="both"/>
        <w:rPr>
          <w:rFonts w:eastAsia="標楷體"/>
          <w:sz w:val="28"/>
          <w:szCs w:val="28"/>
        </w:rPr>
      </w:pPr>
      <w:r w:rsidRPr="00E36B6B">
        <w:rPr>
          <w:rFonts w:eastAsia="標楷體"/>
          <w:sz w:val="28"/>
          <w:szCs w:val="28"/>
        </w:rPr>
        <w:t>地點：本校行政大樓</w:t>
      </w:r>
      <w:r w:rsidRPr="00E36B6B">
        <w:rPr>
          <w:rFonts w:eastAsia="標楷體" w:hint="eastAsia"/>
          <w:sz w:val="28"/>
          <w:szCs w:val="28"/>
        </w:rPr>
        <w:t>3</w:t>
      </w:r>
      <w:r w:rsidRPr="00E36B6B">
        <w:rPr>
          <w:rFonts w:eastAsia="標楷體"/>
          <w:sz w:val="28"/>
          <w:szCs w:val="28"/>
        </w:rPr>
        <w:t>樓第</w:t>
      </w:r>
      <w:r w:rsidRPr="00E36B6B">
        <w:rPr>
          <w:rFonts w:eastAsia="標楷體" w:hint="eastAsia"/>
          <w:sz w:val="28"/>
          <w:szCs w:val="28"/>
        </w:rPr>
        <w:t>3</w:t>
      </w:r>
      <w:r w:rsidRPr="00E36B6B">
        <w:rPr>
          <w:rFonts w:eastAsia="標楷體"/>
          <w:sz w:val="28"/>
          <w:szCs w:val="28"/>
        </w:rPr>
        <w:t>會議室</w:t>
      </w:r>
    </w:p>
    <w:p w:rsidR="00FF22EA" w:rsidRPr="00E36B6B" w:rsidRDefault="00FF22EA" w:rsidP="00FF22EA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rPr>
          <w:rFonts w:eastAsia="標楷體"/>
          <w:sz w:val="28"/>
          <w:szCs w:val="28"/>
        </w:rPr>
      </w:pPr>
      <w:r w:rsidRPr="00E36B6B">
        <w:rPr>
          <w:rFonts w:eastAsia="標楷體"/>
          <w:sz w:val="28"/>
          <w:szCs w:val="28"/>
        </w:rPr>
        <w:t>主席：</w:t>
      </w:r>
      <w:proofErr w:type="gramStart"/>
      <w:r w:rsidRPr="00E36B6B">
        <w:rPr>
          <w:rFonts w:eastAsia="標楷體" w:hint="eastAsia"/>
          <w:sz w:val="28"/>
          <w:szCs w:val="28"/>
        </w:rPr>
        <w:t>楊副校長長賢</w:t>
      </w:r>
      <w:proofErr w:type="gramEnd"/>
      <w:r w:rsidRPr="00E36B6B">
        <w:rPr>
          <w:rFonts w:eastAsia="標楷體"/>
          <w:sz w:val="28"/>
          <w:szCs w:val="28"/>
        </w:rPr>
        <w:t xml:space="preserve">                          </w:t>
      </w:r>
      <w:r w:rsidRPr="00E36B6B">
        <w:rPr>
          <w:rFonts w:eastAsia="標楷體" w:hint="eastAsia"/>
          <w:sz w:val="28"/>
          <w:szCs w:val="28"/>
        </w:rPr>
        <w:t xml:space="preserve"> </w:t>
      </w:r>
      <w:r w:rsidRPr="00E36B6B">
        <w:rPr>
          <w:rFonts w:eastAsia="標楷體"/>
          <w:sz w:val="28"/>
          <w:szCs w:val="28"/>
        </w:rPr>
        <w:t>記錄：</w:t>
      </w:r>
      <w:r w:rsidRPr="00E36B6B">
        <w:rPr>
          <w:rFonts w:eastAsia="標楷體" w:hint="eastAsia"/>
          <w:sz w:val="28"/>
          <w:szCs w:val="28"/>
        </w:rPr>
        <w:t>陳韋伶、張明芬</w:t>
      </w:r>
    </w:p>
    <w:p w:rsidR="00FF22EA" w:rsidRPr="00E36B6B" w:rsidRDefault="00FF22EA" w:rsidP="008F603F">
      <w:pPr>
        <w:numPr>
          <w:ilvl w:val="0"/>
          <w:numId w:val="15"/>
        </w:num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  <w:r w:rsidRPr="00E36B6B">
        <w:rPr>
          <w:rFonts w:eastAsia="標楷體"/>
          <w:sz w:val="28"/>
          <w:szCs w:val="28"/>
        </w:rPr>
        <w:t>出席人員：</w:t>
      </w:r>
      <w:r w:rsidR="008F603F" w:rsidRPr="00E36B6B">
        <w:rPr>
          <w:rFonts w:eastAsia="標楷體" w:hint="eastAsia"/>
          <w:sz w:val="28"/>
          <w:szCs w:val="28"/>
        </w:rPr>
        <w:t>(</w:t>
      </w:r>
      <w:r w:rsidR="008F603F" w:rsidRPr="00E36B6B">
        <w:rPr>
          <w:rFonts w:eastAsia="標楷體" w:hint="eastAsia"/>
          <w:sz w:val="28"/>
          <w:szCs w:val="28"/>
        </w:rPr>
        <w:t>略</w:t>
      </w:r>
      <w:r w:rsidR="008F603F" w:rsidRPr="00E36B6B">
        <w:rPr>
          <w:rFonts w:eastAsia="標楷體" w:hint="eastAsia"/>
          <w:sz w:val="28"/>
          <w:szCs w:val="28"/>
        </w:rPr>
        <w:t>)</w:t>
      </w:r>
    </w:p>
    <w:p w:rsidR="00FF22EA" w:rsidRPr="00E36B6B" w:rsidRDefault="00FF22EA" w:rsidP="00FF22EA">
      <w:pPr>
        <w:tabs>
          <w:tab w:val="left" w:pos="709"/>
        </w:tabs>
        <w:spacing w:afterLines="50" w:after="180" w:line="0" w:lineRule="atLeast"/>
        <w:ind w:left="425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ab/>
      </w:r>
      <w:r w:rsidRPr="00E36B6B">
        <w:rPr>
          <w:rFonts w:eastAsia="標楷體"/>
          <w:sz w:val="28"/>
          <w:szCs w:val="28"/>
        </w:rPr>
        <w:t>列席人員：</w:t>
      </w:r>
      <w:r w:rsidR="008F603F" w:rsidRPr="00E36B6B">
        <w:rPr>
          <w:rFonts w:eastAsia="標楷體" w:hint="eastAsia"/>
          <w:sz w:val="28"/>
          <w:szCs w:val="28"/>
        </w:rPr>
        <w:t>(</w:t>
      </w:r>
      <w:r w:rsidR="008F603F" w:rsidRPr="00E36B6B">
        <w:rPr>
          <w:rFonts w:eastAsia="標楷體" w:hint="eastAsia"/>
          <w:sz w:val="28"/>
          <w:szCs w:val="28"/>
        </w:rPr>
        <w:t>略</w:t>
      </w:r>
      <w:r w:rsidR="008F603F" w:rsidRPr="00E36B6B">
        <w:rPr>
          <w:rFonts w:eastAsia="標楷體" w:hint="eastAsia"/>
          <w:sz w:val="28"/>
          <w:szCs w:val="28"/>
        </w:rPr>
        <w:t>)</w:t>
      </w:r>
    </w:p>
    <w:p w:rsidR="009B1ED4" w:rsidRPr="00E36B6B" w:rsidRDefault="009B1ED4" w:rsidP="00FF22EA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主席報告</w:t>
      </w:r>
      <w:r w:rsidR="00A86A2E" w:rsidRPr="00E36B6B">
        <w:rPr>
          <w:rFonts w:eastAsia="標楷體" w:hint="eastAsia"/>
          <w:sz w:val="28"/>
          <w:szCs w:val="28"/>
        </w:rPr>
        <w:t>：</w:t>
      </w:r>
      <w:r w:rsidR="00A86A2E" w:rsidRPr="00E36B6B">
        <w:rPr>
          <w:rFonts w:eastAsia="標楷體" w:hint="eastAsia"/>
          <w:sz w:val="28"/>
          <w:szCs w:val="28"/>
        </w:rPr>
        <w:t>(</w:t>
      </w:r>
      <w:r w:rsidR="00A86A2E" w:rsidRPr="00E36B6B">
        <w:rPr>
          <w:rFonts w:eastAsia="標楷體" w:hint="eastAsia"/>
          <w:sz w:val="28"/>
          <w:szCs w:val="28"/>
        </w:rPr>
        <w:t>略</w:t>
      </w:r>
      <w:r w:rsidR="00A86A2E" w:rsidRPr="00E36B6B">
        <w:rPr>
          <w:rFonts w:eastAsia="標楷體" w:hint="eastAsia"/>
          <w:sz w:val="28"/>
          <w:szCs w:val="28"/>
        </w:rPr>
        <w:t>)</w:t>
      </w:r>
      <w:r w:rsidR="00A86A2E" w:rsidRPr="00E36B6B">
        <w:rPr>
          <w:rFonts w:eastAsia="標楷體" w:hint="eastAsia"/>
          <w:sz w:val="28"/>
          <w:szCs w:val="28"/>
        </w:rPr>
        <w:t>。</w:t>
      </w:r>
    </w:p>
    <w:p w:rsidR="009B1ED4" w:rsidRPr="00E36B6B" w:rsidRDefault="009B1ED4" w:rsidP="00A86A2E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人事室報告</w:t>
      </w:r>
      <w:r w:rsidR="00A86A2E" w:rsidRPr="00E36B6B">
        <w:rPr>
          <w:rFonts w:eastAsia="標楷體" w:hint="eastAsia"/>
          <w:sz w:val="28"/>
          <w:szCs w:val="28"/>
        </w:rPr>
        <w:t>：</w:t>
      </w:r>
      <w:r w:rsidR="00A86A2E" w:rsidRPr="00E36B6B">
        <w:rPr>
          <w:rFonts w:eastAsia="標楷體" w:hint="eastAsia"/>
          <w:sz w:val="28"/>
          <w:szCs w:val="28"/>
        </w:rPr>
        <w:t>(</w:t>
      </w:r>
      <w:r w:rsidR="00A86A2E" w:rsidRPr="00E36B6B">
        <w:rPr>
          <w:rFonts w:eastAsia="標楷體" w:hint="eastAsia"/>
          <w:sz w:val="28"/>
          <w:szCs w:val="28"/>
        </w:rPr>
        <w:t>略</w:t>
      </w:r>
      <w:r w:rsidR="00A86A2E" w:rsidRPr="00E36B6B">
        <w:rPr>
          <w:rFonts w:eastAsia="標楷體" w:hint="eastAsia"/>
          <w:sz w:val="28"/>
          <w:szCs w:val="28"/>
        </w:rPr>
        <w:t>)</w:t>
      </w:r>
      <w:r w:rsidR="00A86A2E" w:rsidRPr="00E36B6B">
        <w:rPr>
          <w:rFonts w:eastAsia="標楷體" w:hint="eastAsia"/>
          <w:sz w:val="28"/>
          <w:szCs w:val="28"/>
        </w:rPr>
        <w:t>。</w:t>
      </w:r>
    </w:p>
    <w:p w:rsidR="009B1ED4" w:rsidRPr="00E36B6B" w:rsidRDefault="009B1ED4" w:rsidP="00A86A2E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討論事項</w:t>
      </w:r>
    </w:p>
    <w:p w:rsidR="009B1ED4" w:rsidRPr="00E36B6B" w:rsidRDefault="009B1ED4" w:rsidP="00D04B78">
      <w:pPr>
        <w:spacing w:line="400" w:lineRule="exact"/>
        <w:ind w:leftChars="225" w:left="1979" w:hangingChars="514" w:hanging="1439"/>
        <w:jc w:val="both"/>
        <w:rPr>
          <w:rFonts w:eastAsia="標楷體" w:cs="標楷體"/>
          <w:sz w:val="28"/>
          <w:szCs w:val="28"/>
          <w:lang w:val="zh-TW"/>
        </w:rPr>
      </w:pPr>
      <w:r w:rsidRPr="00E36B6B">
        <w:rPr>
          <w:rFonts w:eastAsia="標楷體" w:cs="標楷體" w:hint="eastAsia"/>
          <w:sz w:val="28"/>
          <w:szCs w:val="28"/>
          <w:lang w:val="zh-TW"/>
        </w:rPr>
        <w:t>案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r w:rsidRPr="00E36B6B">
        <w:rPr>
          <w:rFonts w:eastAsia="標楷體" w:cs="標楷體" w:hint="eastAsia"/>
          <w:sz w:val="28"/>
          <w:szCs w:val="28"/>
          <w:lang w:val="zh-TW"/>
        </w:rPr>
        <w:t>由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proofErr w:type="gramStart"/>
      <w:r w:rsidRPr="00E36B6B">
        <w:rPr>
          <w:rFonts w:eastAsia="標楷體" w:cs="標楷體" w:hint="eastAsia"/>
          <w:sz w:val="28"/>
          <w:szCs w:val="28"/>
          <w:lang w:val="zh-TW"/>
        </w:rPr>
        <w:t>一</w:t>
      </w:r>
      <w:proofErr w:type="gramEnd"/>
      <w:r w:rsidRPr="00E36B6B">
        <w:rPr>
          <w:rFonts w:eastAsia="標楷體" w:cs="標楷體" w:hint="eastAsia"/>
          <w:sz w:val="28"/>
          <w:szCs w:val="28"/>
          <w:lang w:val="zh-TW"/>
        </w:rPr>
        <w:t>：</w:t>
      </w:r>
      <w:r w:rsidR="00163DB0" w:rsidRPr="00E36B6B">
        <w:rPr>
          <w:rFonts w:eastAsia="標楷體" w:cs="標楷體" w:hint="eastAsia"/>
          <w:sz w:val="28"/>
          <w:szCs w:val="28"/>
          <w:lang w:val="zh-TW"/>
        </w:rPr>
        <w:t>審查</w:t>
      </w:r>
      <w:r w:rsidRPr="00E36B6B">
        <w:rPr>
          <w:rFonts w:eastAsia="標楷體" w:cs="標楷體" w:hint="eastAsia"/>
          <w:sz w:val="28"/>
          <w:szCs w:val="28"/>
          <w:lang w:val="zh-TW"/>
        </w:rPr>
        <w:t>各類特聘教授績效及書面報告</w:t>
      </w:r>
      <w:r w:rsidR="00163DB0" w:rsidRPr="00E36B6B">
        <w:rPr>
          <w:rFonts w:eastAsia="標楷體" w:cs="標楷體" w:hint="eastAsia"/>
          <w:sz w:val="28"/>
          <w:szCs w:val="28"/>
          <w:lang w:val="zh-TW"/>
        </w:rPr>
        <w:t>案</w:t>
      </w:r>
      <w:r w:rsidR="005D19AF" w:rsidRPr="00E36B6B">
        <w:rPr>
          <w:rFonts w:eastAsia="標楷體" w:cs="標楷體" w:hint="eastAsia"/>
          <w:sz w:val="28"/>
          <w:szCs w:val="28"/>
          <w:lang w:val="zh-TW"/>
        </w:rPr>
        <w:t>，請討論</w:t>
      </w:r>
      <w:r w:rsidRPr="00E36B6B">
        <w:rPr>
          <w:rFonts w:eastAsia="標楷體" w:cs="標楷體" w:hint="eastAsia"/>
          <w:sz w:val="28"/>
          <w:szCs w:val="28"/>
          <w:lang w:val="zh-TW"/>
        </w:rPr>
        <w:t>。</w:t>
      </w:r>
    </w:p>
    <w:p w:rsidR="009B1ED4" w:rsidRPr="00E36B6B" w:rsidRDefault="009B1ED4" w:rsidP="00D33EBC">
      <w:pPr>
        <w:tabs>
          <w:tab w:val="left" w:pos="1980"/>
        </w:tabs>
        <w:adjustRightInd w:val="0"/>
        <w:snapToGrid w:val="0"/>
        <w:spacing w:beforeLines="50" w:before="180"/>
        <w:ind w:left="540"/>
        <w:jc w:val="both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決　　議：</w:t>
      </w:r>
      <w:r w:rsidR="00A104B6" w:rsidRPr="00E36B6B">
        <w:rPr>
          <w:rFonts w:eastAsia="標楷體" w:hint="eastAsia"/>
          <w:sz w:val="28"/>
          <w:szCs w:val="28"/>
        </w:rPr>
        <w:t>照案通過。</w:t>
      </w:r>
    </w:p>
    <w:p w:rsidR="00A86A2E" w:rsidRPr="00E36B6B" w:rsidRDefault="00A86A2E" w:rsidP="00915E34">
      <w:pPr>
        <w:tabs>
          <w:tab w:val="left" w:pos="1980"/>
        </w:tabs>
        <w:adjustRightInd w:val="0"/>
        <w:snapToGrid w:val="0"/>
        <w:spacing w:beforeLines="50" w:before="180"/>
        <w:ind w:leftChars="225" w:left="1940" w:hangingChars="500" w:hanging="1400"/>
        <w:jc w:val="both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附帶決議：</w:t>
      </w:r>
      <w:r w:rsidR="00915E34" w:rsidRPr="00E36B6B">
        <w:rPr>
          <w:rFonts w:eastAsia="標楷體" w:hint="eastAsia"/>
          <w:sz w:val="28"/>
          <w:szCs w:val="28"/>
        </w:rPr>
        <w:t>特聘教授績效報告</w:t>
      </w:r>
      <w:r w:rsidR="00E55DA9" w:rsidRPr="00E36B6B">
        <w:rPr>
          <w:rFonts w:eastAsia="標楷體" w:hint="eastAsia"/>
          <w:sz w:val="28"/>
          <w:szCs w:val="28"/>
        </w:rPr>
        <w:t>應</w:t>
      </w:r>
      <w:proofErr w:type="gramStart"/>
      <w:r w:rsidR="003A396C" w:rsidRPr="00E36B6B">
        <w:rPr>
          <w:rFonts w:eastAsia="標楷體" w:hint="eastAsia"/>
          <w:sz w:val="28"/>
          <w:szCs w:val="28"/>
        </w:rPr>
        <w:t>僅</w:t>
      </w:r>
      <w:r w:rsidR="00E55DA9" w:rsidRPr="00E36B6B">
        <w:rPr>
          <w:rFonts w:eastAsia="標楷體" w:hint="eastAsia"/>
          <w:sz w:val="28"/>
          <w:szCs w:val="28"/>
        </w:rPr>
        <w:t>列</w:t>
      </w:r>
      <w:r w:rsidR="003A396C" w:rsidRPr="00E36B6B">
        <w:rPr>
          <w:rFonts w:eastAsia="標楷體" w:hint="eastAsia"/>
          <w:sz w:val="28"/>
          <w:szCs w:val="28"/>
        </w:rPr>
        <w:t>聘期</w:t>
      </w:r>
      <w:proofErr w:type="gramEnd"/>
      <w:r w:rsidR="005056B9" w:rsidRPr="00E36B6B">
        <w:rPr>
          <w:rFonts w:eastAsia="標楷體" w:hint="eastAsia"/>
          <w:sz w:val="28"/>
          <w:szCs w:val="28"/>
        </w:rPr>
        <w:t>內</w:t>
      </w:r>
      <w:r w:rsidR="00E55DA9" w:rsidRPr="00E36B6B">
        <w:rPr>
          <w:rFonts w:eastAsia="標楷體" w:hint="eastAsia"/>
          <w:sz w:val="28"/>
          <w:szCs w:val="28"/>
        </w:rPr>
        <w:t>之績效</w:t>
      </w:r>
      <w:r w:rsidR="003A396C" w:rsidRPr="00E36B6B">
        <w:rPr>
          <w:rFonts w:eastAsia="標楷體" w:hint="eastAsia"/>
          <w:sz w:val="28"/>
          <w:szCs w:val="28"/>
        </w:rPr>
        <w:t>並以</w:t>
      </w:r>
      <w:r w:rsidR="003A396C" w:rsidRPr="00E36B6B">
        <w:rPr>
          <w:rFonts w:eastAsia="標楷體" w:hint="eastAsia"/>
          <w:sz w:val="28"/>
          <w:szCs w:val="28"/>
        </w:rPr>
        <w:t>1</w:t>
      </w:r>
      <w:r w:rsidR="003A396C" w:rsidRPr="00E36B6B">
        <w:rPr>
          <w:rFonts w:eastAsia="標楷體" w:hint="eastAsia"/>
          <w:sz w:val="28"/>
          <w:szCs w:val="28"/>
        </w:rPr>
        <w:t>頁為限。</w:t>
      </w:r>
      <w:r w:rsidR="00E55DA9" w:rsidRPr="00E36B6B">
        <w:rPr>
          <w:rFonts w:eastAsia="標楷體" w:hint="eastAsia"/>
          <w:sz w:val="28"/>
          <w:szCs w:val="28"/>
        </w:rPr>
        <w:t>請人事室加強宣導，將</w:t>
      </w:r>
      <w:r w:rsidR="003A396C" w:rsidRPr="00E36B6B">
        <w:rPr>
          <w:rFonts w:eastAsia="標楷體" w:hint="eastAsia"/>
          <w:sz w:val="28"/>
          <w:szCs w:val="28"/>
        </w:rPr>
        <w:t>不符</w:t>
      </w:r>
      <w:r w:rsidR="00E55DA9" w:rsidRPr="00E36B6B">
        <w:rPr>
          <w:rFonts w:eastAsia="標楷體" w:hint="eastAsia"/>
          <w:sz w:val="28"/>
          <w:szCs w:val="28"/>
        </w:rPr>
        <w:t>規定之績效報告送</w:t>
      </w:r>
      <w:r w:rsidR="003A396C" w:rsidRPr="00E36B6B">
        <w:rPr>
          <w:rFonts w:eastAsia="標楷體" w:hint="eastAsia"/>
          <w:sz w:val="28"/>
          <w:szCs w:val="28"/>
        </w:rPr>
        <w:t>還</w:t>
      </w:r>
      <w:r w:rsidR="00E55DA9" w:rsidRPr="00E36B6B">
        <w:rPr>
          <w:rFonts w:eastAsia="標楷體" w:hint="eastAsia"/>
          <w:sz w:val="28"/>
          <w:szCs w:val="28"/>
        </w:rPr>
        <w:t>當事人修正</w:t>
      </w:r>
      <w:r w:rsidR="003A396C" w:rsidRPr="00E36B6B">
        <w:rPr>
          <w:rFonts w:eastAsia="標楷體" w:hint="eastAsia"/>
          <w:sz w:val="28"/>
          <w:szCs w:val="28"/>
        </w:rPr>
        <w:t>，再行提會</w:t>
      </w:r>
      <w:r w:rsidR="00E55DA9" w:rsidRPr="00E36B6B">
        <w:rPr>
          <w:rFonts w:eastAsia="標楷體" w:hint="eastAsia"/>
          <w:sz w:val="28"/>
          <w:szCs w:val="28"/>
        </w:rPr>
        <w:t>。</w:t>
      </w:r>
    </w:p>
    <w:p w:rsidR="009B1ED4" w:rsidRPr="00E36B6B" w:rsidRDefault="009B1ED4" w:rsidP="009B1ED4">
      <w:pPr>
        <w:tabs>
          <w:tab w:val="left" w:pos="1980"/>
        </w:tabs>
        <w:adjustRightInd w:val="0"/>
        <w:snapToGrid w:val="0"/>
        <w:spacing w:beforeLines="50" w:before="180"/>
        <w:ind w:left="540"/>
        <w:jc w:val="both"/>
        <w:rPr>
          <w:rFonts w:eastAsia="標楷體"/>
          <w:sz w:val="28"/>
          <w:szCs w:val="28"/>
        </w:rPr>
      </w:pPr>
    </w:p>
    <w:p w:rsidR="009B1ED4" w:rsidRPr="00E36B6B" w:rsidRDefault="009B1ED4" w:rsidP="009B1ED4">
      <w:pPr>
        <w:tabs>
          <w:tab w:val="left" w:pos="1980"/>
        </w:tabs>
        <w:adjustRightInd w:val="0"/>
        <w:snapToGrid w:val="0"/>
        <w:spacing w:beforeLines="50" w:before="180"/>
        <w:ind w:left="540"/>
        <w:jc w:val="both"/>
        <w:rPr>
          <w:rFonts w:eastAsia="標楷體" w:cs="標楷體"/>
          <w:sz w:val="28"/>
          <w:szCs w:val="28"/>
          <w:lang w:val="zh-TW"/>
        </w:rPr>
      </w:pPr>
      <w:r w:rsidRPr="00E36B6B">
        <w:rPr>
          <w:rFonts w:eastAsia="標楷體" w:cs="標楷體" w:hint="eastAsia"/>
          <w:sz w:val="28"/>
          <w:szCs w:val="28"/>
          <w:lang w:val="zh-TW"/>
        </w:rPr>
        <w:t>案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r w:rsidRPr="00E36B6B">
        <w:rPr>
          <w:rFonts w:eastAsia="標楷體" w:cs="標楷體" w:hint="eastAsia"/>
          <w:sz w:val="28"/>
          <w:szCs w:val="28"/>
          <w:lang w:val="zh-TW"/>
        </w:rPr>
        <w:t>由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r w:rsidRPr="00E36B6B">
        <w:rPr>
          <w:rFonts w:eastAsia="標楷體" w:cs="標楷體" w:hint="eastAsia"/>
          <w:sz w:val="28"/>
          <w:szCs w:val="28"/>
          <w:lang w:val="zh-TW"/>
        </w:rPr>
        <w:t>二：</w:t>
      </w:r>
      <w:r w:rsidR="005D19AF" w:rsidRPr="00E36B6B">
        <w:rPr>
          <w:rFonts w:eastAsia="標楷體" w:cs="標楷體" w:hint="eastAsia"/>
          <w:sz w:val="28"/>
          <w:szCs w:val="28"/>
          <w:lang w:val="zh-TW"/>
        </w:rPr>
        <w:t>審議</w:t>
      </w:r>
      <w:r w:rsidR="00127DD4" w:rsidRPr="00E36B6B">
        <w:rPr>
          <w:rFonts w:eastAsia="標楷體" w:cs="標楷體"/>
          <w:sz w:val="28"/>
          <w:szCs w:val="28"/>
          <w:lang w:val="zh-TW"/>
        </w:rPr>
        <w:t>10</w:t>
      </w:r>
      <w:r w:rsidR="00D33EBC" w:rsidRPr="00E36B6B">
        <w:rPr>
          <w:rFonts w:eastAsia="標楷體" w:cs="標楷體" w:hint="eastAsia"/>
          <w:sz w:val="28"/>
          <w:szCs w:val="28"/>
          <w:lang w:val="zh-TW"/>
        </w:rPr>
        <w:t>5</w:t>
      </w:r>
      <w:r w:rsidR="00127DD4" w:rsidRPr="00E36B6B">
        <w:rPr>
          <w:rFonts w:eastAsia="標楷體" w:cs="標楷體" w:hint="eastAsia"/>
          <w:sz w:val="28"/>
          <w:szCs w:val="28"/>
          <w:lang w:val="zh-TW"/>
        </w:rPr>
        <w:t>年</w:t>
      </w:r>
      <w:r w:rsidR="00127DD4" w:rsidRPr="00E36B6B">
        <w:rPr>
          <w:rFonts w:eastAsia="標楷體" w:cs="標楷體"/>
          <w:sz w:val="28"/>
          <w:szCs w:val="28"/>
          <w:lang w:val="zh-TW"/>
        </w:rPr>
        <w:t>8</w:t>
      </w:r>
      <w:r w:rsidR="00127DD4" w:rsidRPr="00E36B6B">
        <w:rPr>
          <w:rFonts w:eastAsia="標楷體" w:cs="標楷體" w:hint="eastAsia"/>
          <w:sz w:val="28"/>
          <w:szCs w:val="28"/>
          <w:lang w:val="zh-TW"/>
        </w:rPr>
        <w:t>月</w:t>
      </w:r>
      <w:r w:rsidR="00127DD4" w:rsidRPr="00E36B6B">
        <w:rPr>
          <w:rFonts w:eastAsia="標楷體" w:cs="標楷體"/>
          <w:sz w:val="28"/>
          <w:szCs w:val="28"/>
          <w:lang w:val="zh-TW"/>
        </w:rPr>
        <w:t>1</w:t>
      </w:r>
      <w:r w:rsidR="00127DD4" w:rsidRPr="00E36B6B">
        <w:rPr>
          <w:rFonts w:eastAsia="標楷體" w:cs="標楷體" w:hint="eastAsia"/>
          <w:sz w:val="28"/>
          <w:szCs w:val="28"/>
          <w:lang w:val="zh-TW"/>
        </w:rPr>
        <w:t>日起聘之各學院推薦特聘教授案，請</w:t>
      </w:r>
      <w:r w:rsidR="005D19AF" w:rsidRPr="00E36B6B">
        <w:rPr>
          <w:rFonts w:eastAsia="標楷體" w:cs="標楷體" w:hint="eastAsia"/>
          <w:sz w:val="28"/>
          <w:szCs w:val="28"/>
          <w:lang w:val="zh-TW"/>
        </w:rPr>
        <w:t>討論</w:t>
      </w:r>
      <w:r w:rsidR="00127DD4" w:rsidRPr="00E36B6B">
        <w:rPr>
          <w:rFonts w:eastAsia="標楷體" w:cs="標楷體" w:hint="eastAsia"/>
          <w:sz w:val="28"/>
          <w:szCs w:val="28"/>
          <w:lang w:val="zh-TW"/>
        </w:rPr>
        <w:t>。</w:t>
      </w:r>
    </w:p>
    <w:p w:rsidR="009B1ED4" w:rsidRPr="00E36B6B" w:rsidRDefault="009B1ED4" w:rsidP="001B53EE">
      <w:pPr>
        <w:tabs>
          <w:tab w:val="left" w:pos="1080"/>
          <w:tab w:val="left" w:pos="1260"/>
        </w:tabs>
        <w:adjustRightInd w:val="0"/>
        <w:snapToGrid w:val="0"/>
        <w:spacing w:line="400" w:lineRule="exact"/>
        <w:ind w:leftChars="225" w:left="1940" w:hangingChars="500" w:hanging="1400"/>
        <w:rPr>
          <w:rFonts w:eastAsia="標楷體" w:cs="標楷體"/>
          <w:sz w:val="28"/>
          <w:szCs w:val="28"/>
          <w:lang w:val="zh-TW"/>
        </w:rPr>
      </w:pPr>
      <w:r w:rsidRPr="00E36B6B">
        <w:rPr>
          <w:rFonts w:eastAsia="標楷體" w:hint="eastAsia"/>
          <w:sz w:val="28"/>
          <w:szCs w:val="28"/>
        </w:rPr>
        <w:t>決　　議：</w:t>
      </w:r>
      <w:r w:rsidR="00DF71F2" w:rsidRPr="00E36B6B">
        <w:rPr>
          <w:rFonts w:eastAsia="標楷體" w:cs="標楷體"/>
          <w:sz w:val="28"/>
          <w:szCs w:val="28"/>
          <w:lang w:val="zh-TW"/>
        </w:rPr>
        <w:t>各學院所提特聘教授案，獲通過者之聘期</w:t>
      </w:r>
      <w:r w:rsidR="00DF71F2" w:rsidRPr="00E36B6B">
        <w:rPr>
          <w:rFonts w:eastAsia="標楷體" w:cs="標楷體" w:hint="eastAsia"/>
          <w:sz w:val="28"/>
          <w:szCs w:val="28"/>
          <w:lang w:val="zh-TW"/>
        </w:rPr>
        <w:t>皆為</w:t>
      </w:r>
      <w:r w:rsidR="00DF71F2" w:rsidRPr="00E36B6B">
        <w:rPr>
          <w:rFonts w:eastAsia="標楷體" w:cs="標楷體"/>
          <w:sz w:val="28"/>
          <w:szCs w:val="28"/>
          <w:lang w:val="zh-TW"/>
        </w:rPr>
        <w:t>2</w:t>
      </w:r>
      <w:r w:rsidR="00DF71F2" w:rsidRPr="00E36B6B">
        <w:rPr>
          <w:rFonts w:eastAsia="標楷體" w:cs="標楷體"/>
          <w:sz w:val="28"/>
          <w:szCs w:val="28"/>
          <w:lang w:val="zh-TW"/>
        </w:rPr>
        <w:t>年</w:t>
      </w:r>
      <w:r w:rsidR="00DF71F2" w:rsidRPr="00E36B6B">
        <w:rPr>
          <w:rFonts w:eastAsia="標楷體" w:cs="標楷體"/>
          <w:sz w:val="28"/>
          <w:szCs w:val="28"/>
          <w:lang w:val="zh-TW"/>
        </w:rPr>
        <w:t>(</w:t>
      </w:r>
      <w:r w:rsidR="00DF71F2" w:rsidRPr="00E36B6B">
        <w:rPr>
          <w:rFonts w:eastAsia="標楷體" w:cs="標楷體"/>
          <w:sz w:val="28"/>
          <w:szCs w:val="28"/>
          <w:lang w:val="zh-TW"/>
        </w:rPr>
        <w:t>自</w:t>
      </w:r>
      <w:r w:rsidR="00DF71F2" w:rsidRPr="00E36B6B">
        <w:rPr>
          <w:rFonts w:eastAsia="標楷體" w:cs="標楷體"/>
          <w:sz w:val="28"/>
          <w:szCs w:val="28"/>
          <w:lang w:val="zh-TW"/>
        </w:rPr>
        <w:t>10</w:t>
      </w:r>
      <w:r w:rsidR="00DF71F2" w:rsidRPr="00E36B6B">
        <w:rPr>
          <w:rFonts w:eastAsia="標楷體" w:cs="標楷體" w:hint="eastAsia"/>
          <w:sz w:val="28"/>
          <w:szCs w:val="28"/>
          <w:lang w:val="zh-TW"/>
        </w:rPr>
        <w:t>5</w:t>
      </w:r>
      <w:r w:rsidR="00DF71F2" w:rsidRPr="00E36B6B">
        <w:rPr>
          <w:rFonts w:eastAsia="標楷體" w:cs="標楷體"/>
          <w:sz w:val="28"/>
          <w:szCs w:val="28"/>
          <w:lang w:val="zh-TW"/>
        </w:rPr>
        <w:t>年</w:t>
      </w:r>
      <w:r w:rsidR="00DF71F2" w:rsidRPr="00E36B6B">
        <w:rPr>
          <w:rFonts w:eastAsia="標楷體" w:cs="標楷體" w:hint="eastAsia"/>
          <w:sz w:val="28"/>
          <w:szCs w:val="28"/>
          <w:lang w:val="zh-TW"/>
        </w:rPr>
        <w:t>8</w:t>
      </w:r>
      <w:r w:rsidR="00DF71F2" w:rsidRPr="00E36B6B">
        <w:rPr>
          <w:rFonts w:eastAsia="標楷體" w:cs="標楷體"/>
          <w:sz w:val="28"/>
          <w:szCs w:val="28"/>
          <w:lang w:val="zh-TW"/>
        </w:rPr>
        <w:t>月</w:t>
      </w:r>
      <w:r w:rsidR="00DF71F2" w:rsidRPr="00E36B6B">
        <w:rPr>
          <w:rFonts w:eastAsia="標楷體" w:cs="標楷體"/>
          <w:sz w:val="28"/>
          <w:szCs w:val="28"/>
          <w:lang w:val="zh-TW"/>
        </w:rPr>
        <w:t>1</w:t>
      </w:r>
      <w:r w:rsidR="00DF71F2" w:rsidRPr="00E36B6B">
        <w:rPr>
          <w:rFonts w:eastAsia="標楷體" w:cs="標楷體"/>
          <w:sz w:val="28"/>
          <w:szCs w:val="28"/>
          <w:lang w:val="zh-TW"/>
        </w:rPr>
        <w:t>日起至</w:t>
      </w:r>
      <w:r w:rsidR="00DF71F2" w:rsidRPr="00E36B6B">
        <w:rPr>
          <w:rFonts w:eastAsia="標楷體" w:cs="標楷體"/>
          <w:sz w:val="28"/>
          <w:szCs w:val="28"/>
          <w:lang w:val="zh-TW"/>
        </w:rPr>
        <w:t>10</w:t>
      </w:r>
      <w:r w:rsidR="00DF71F2" w:rsidRPr="00E36B6B">
        <w:rPr>
          <w:rFonts w:eastAsia="標楷體" w:cs="標楷體" w:hint="eastAsia"/>
          <w:sz w:val="28"/>
          <w:szCs w:val="28"/>
          <w:lang w:val="zh-TW"/>
        </w:rPr>
        <w:t>7</w:t>
      </w:r>
      <w:r w:rsidR="00DF71F2" w:rsidRPr="00E36B6B">
        <w:rPr>
          <w:rFonts w:eastAsia="標楷體" w:cs="標楷體"/>
          <w:sz w:val="28"/>
          <w:szCs w:val="28"/>
          <w:lang w:val="zh-TW"/>
        </w:rPr>
        <w:t>年</w:t>
      </w:r>
      <w:r w:rsidR="00DF71F2" w:rsidRPr="00E36B6B">
        <w:rPr>
          <w:rFonts w:eastAsia="標楷體" w:cs="標楷體" w:hint="eastAsia"/>
          <w:sz w:val="28"/>
          <w:szCs w:val="28"/>
          <w:lang w:val="zh-TW"/>
        </w:rPr>
        <w:t>7</w:t>
      </w:r>
      <w:r w:rsidR="00DF71F2" w:rsidRPr="00E36B6B">
        <w:rPr>
          <w:rFonts w:eastAsia="標楷體" w:cs="標楷體"/>
          <w:sz w:val="28"/>
          <w:szCs w:val="28"/>
          <w:lang w:val="zh-TW"/>
        </w:rPr>
        <w:t>月</w:t>
      </w:r>
      <w:r w:rsidR="00DF71F2" w:rsidRPr="00E36B6B">
        <w:rPr>
          <w:rFonts w:eastAsia="標楷體" w:cs="標楷體"/>
          <w:sz w:val="28"/>
          <w:szCs w:val="28"/>
          <w:lang w:val="zh-TW"/>
        </w:rPr>
        <w:t>31</w:t>
      </w:r>
      <w:r w:rsidR="00DF71F2" w:rsidRPr="00E36B6B">
        <w:rPr>
          <w:rFonts w:eastAsia="標楷體" w:cs="標楷體"/>
          <w:sz w:val="28"/>
          <w:szCs w:val="28"/>
          <w:lang w:val="zh-TW"/>
        </w:rPr>
        <w:t>日止</w:t>
      </w:r>
      <w:r w:rsidR="00DF71F2" w:rsidRPr="00E36B6B">
        <w:rPr>
          <w:rFonts w:eastAsia="標楷體" w:cs="標楷體"/>
          <w:sz w:val="28"/>
          <w:szCs w:val="28"/>
          <w:lang w:val="zh-TW"/>
        </w:rPr>
        <w:t>)</w:t>
      </w:r>
      <w:r w:rsidR="00DF71F2" w:rsidRPr="00E36B6B">
        <w:rPr>
          <w:rFonts w:eastAsia="標楷體" w:cs="標楷體" w:hint="eastAsia"/>
          <w:sz w:val="28"/>
          <w:szCs w:val="28"/>
          <w:lang w:val="zh-TW"/>
        </w:rPr>
        <w:t>。</w:t>
      </w:r>
      <w:r w:rsidR="00DD2CA4" w:rsidRPr="00E36B6B">
        <w:rPr>
          <w:rFonts w:eastAsia="標楷體" w:cs="標楷體" w:hint="eastAsia"/>
          <w:sz w:val="28"/>
          <w:szCs w:val="28"/>
          <w:lang w:val="zh-TW"/>
        </w:rPr>
        <w:t>獲獎勵教師共計</w:t>
      </w:r>
      <w:r w:rsidR="00DD2CA4" w:rsidRPr="00E36B6B">
        <w:rPr>
          <w:rFonts w:eastAsia="標楷體" w:cs="標楷體" w:hint="eastAsia"/>
          <w:sz w:val="28"/>
          <w:szCs w:val="28"/>
          <w:lang w:val="zh-TW"/>
        </w:rPr>
        <w:t>10</w:t>
      </w:r>
      <w:r w:rsidR="00DD2CA4" w:rsidRPr="00E36B6B">
        <w:rPr>
          <w:rFonts w:eastAsia="標楷體" w:cs="標楷體" w:hint="eastAsia"/>
          <w:sz w:val="28"/>
          <w:szCs w:val="28"/>
          <w:lang w:val="zh-TW"/>
        </w:rPr>
        <w:t>名，</w:t>
      </w:r>
      <w:r w:rsidR="00DC569B" w:rsidRPr="00E36B6B">
        <w:rPr>
          <w:rFonts w:eastAsia="標楷體" w:cs="標楷體" w:hint="eastAsia"/>
          <w:sz w:val="28"/>
          <w:szCs w:val="28"/>
          <w:lang w:val="zh-TW"/>
        </w:rPr>
        <w:t>名單</w:t>
      </w:r>
      <w:proofErr w:type="gramStart"/>
      <w:r w:rsidR="00DC569B" w:rsidRPr="00E36B6B">
        <w:rPr>
          <w:rFonts w:eastAsia="標楷體" w:cs="標楷體" w:hint="eastAsia"/>
          <w:sz w:val="28"/>
          <w:szCs w:val="28"/>
          <w:lang w:val="zh-TW"/>
        </w:rPr>
        <w:t>詳</w:t>
      </w:r>
      <w:proofErr w:type="gramEnd"/>
      <w:r w:rsidR="00DC569B" w:rsidRPr="00E36B6B">
        <w:rPr>
          <w:rFonts w:eastAsia="標楷體" w:cs="標楷體" w:hint="eastAsia"/>
          <w:sz w:val="28"/>
          <w:szCs w:val="28"/>
          <w:lang w:val="zh-TW"/>
        </w:rPr>
        <w:t>如下表</w:t>
      </w:r>
      <w:r w:rsidR="00DF71F2" w:rsidRPr="00E36B6B">
        <w:rPr>
          <w:rFonts w:eastAsia="標楷體" w:cs="標楷體" w:hint="eastAsia"/>
          <w:sz w:val="28"/>
          <w:szCs w:val="28"/>
          <w:lang w:val="zh-TW"/>
        </w:rPr>
        <w:t>：</w:t>
      </w:r>
    </w:p>
    <w:p w:rsidR="00DF71F2" w:rsidRPr="00E36B6B" w:rsidRDefault="00DF71F2" w:rsidP="00DF71F2">
      <w:pPr>
        <w:pStyle w:val="a5"/>
        <w:numPr>
          <w:ilvl w:val="0"/>
          <w:numId w:val="17"/>
        </w:num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0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t>特聘教授</w:t>
      </w:r>
      <w:r w:rsidRPr="00E36B6B">
        <w:rPr>
          <w:rFonts w:ascii="Times New Roman" w:hAnsi="Times New Roman" w:hint="eastAsia"/>
          <w:sz w:val="28"/>
          <w:szCs w:val="24"/>
        </w:rPr>
        <w:t>I</w:t>
      </w:r>
    </w:p>
    <w:tbl>
      <w:tblPr>
        <w:tblW w:w="7765" w:type="dxa"/>
        <w:jc w:val="right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693"/>
        <w:gridCol w:w="1693"/>
        <w:gridCol w:w="1693"/>
        <w:gridCol w:w="1694"/>
      </w:tblGrid>
      <w:tr w:rsidR="00E36B6B" w:rsidRPr="00E36B6B" w:rsidTr="001B53EE">
        <w:trPr>
          <w:trHeight w:val="397"/>
          <w:tblHeader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8B362C" w:rsidP="008B362C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學　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系　　　所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姓　名</w:t>
            </w:r>
          </w:p>
        </w:tc>
        <w:tc>
          <w:tcPr>
            <w:tcW w:w="1694" w:type="dxa"/>
            <w:vAlign w:val="center"/>
          </w:tcPr>
          <w:p w:rsidR="008B362C" w:rsidRPr="00E36B6B" w:rsidRDefault="008B362C" w:rsidP="00BE2D7B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E36B6B">
              <w:rPr>
                <w:rFonts w:eastAsia="標楷體"/>
                <w:kern w:val="0"/>
                <w:szCs w:val="24"/>
              </w:rPr>
              <w:t>結果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8B362C" w:rsidP="00BE2D7B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生命科學院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生命科學系</w:t>
            </w: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陳鴻震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8B362C" w:rsidRPr="00E36B6B" w:rsidRDefault="008B362C" w:rsidP="00BE2D7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</w:tbl>
    <w:p w:rsidR="00DF71F2" w:rsidRPr="00E36B6B" w:rsidRDefault="00DF71F2" w:rsidP="00DF71F2">
      <w:pPr>
        <w:pStyle w:val="a5"/>
        <w:numPr>
          <w:ilvl w:val="0"/>
          <w:numId w:val="17"/>
        </w:num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0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t>特聘教授Ⅱ</w:t>
      </w:r>
    </w:p>
    <w:tbl>
      <w:tblPr>
        <w:tblW w:w="7765" w:type="dxa"/>
        <w:jc w:val="right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693"/>
        <w:gridCol w:w="1693"/>
        <w:gridCol w:w="1693"/>
        <w:gridCol w:w="1694"/>
      </w:tblGrid>
      <w:tr w:rsidR="00E36B6B" w:rsidRPr="00E36B6B" w:rsidTr="001B53EE">
        <w:trPr>
          <w:trHeight w:val="397"/>
          <w:tblHeader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8B362C" w:rsidP="008B362C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學　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系　　　所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姓　名</w:t>
            </w:r>
          </w:p>
        </w:tc>
        <w:tc>
          <w:tcPr>
            <w:tcW w:w="1694" w:type="dxa"/>
            <w:vAlign w:val="center"/>
          </w:tcPr>
          <w:p w:rsidR="008B362C" w:rsidRPr="00E36B6B" w:rsidRDefault="008B362C" w:rsidP="0049118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E36B6B">
              <w:rPr>
                <w:rFonts w:eastAsia="標楷體"/>
                <w:kern w:val="0"/>
                <w:szCs w:val="24"/>
              </w:rPr>
              <w:t>結果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49118E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農業暨自然資源學院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生物科技學研究所</w:t>
            </w: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62C" w:rsidRPr="00E36B6B" w:rsidRDefault="008B362C" w:rsidP="00CC4B6F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徐堯</w:t>
            </w:r>
            <w:proofErr w:type="gramStart"/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煇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8B362C" w:rsidRPr="00E36B6B" w:rsidRDefault="008B362C" w:rsidP="00CC4B6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49118E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理學院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化學系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林寬鋸</w:t>
            </w:r>
            <w:proofErr w:type="gramEnd"/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8B362C" w:rsidRPr="00E36B6B" w:rsidRDefault="008B362C" w:rsidP="0049118E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49118E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314413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工學院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314413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電機工程學系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314413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莊家峰</w:t>
            </w:r>
          </w:p>
        </w:tc>
        <w:tc>
          <w:tcPr>
            <w:tcW w:w="1694" w:type="dxa"/>
            <w:vAlign w:val="center"/>
          </w:tcPr>
          <w:p w:rsidR="008B362C" w:rsidRPr="00E36B6B" w:rsidRDefault="008B362C" w:rsidP="00314413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49118E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工學院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化學工程學系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E36B6B">
              <w:rPr>
                <w:rFonts w:eastAsia="標楷體"/>
                <w:kern w:val="0"/>
                <w:sz w:val="22"/>
                <w:szCs w:val="22"/>
              </w:rPr>
              <w:t>竇維平</w:t>
            </w:r>
            <w:proofErr w:type="gramEnd"/>
          </w:p>
        </w:tc>
        <w:tc>
          <w:tcPr>
            <w:tcW w:w="1694" w:type="dxa"/>
            <w:vAlign w:val="center"/>
          </w:tcPr>
          <w:p w:rsidR="008B362C" w:rsidRPr="00E36B6B" w:rsidRDefault="008B362C" w:rsidP="0049118E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49118E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生命科學院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分子生物學研究所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49118E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劉宏仁</w:t>
            </w:r>
          </w:p>
        </w:tc>
        <w:tc>
          <w:tcPr>
            <w:tcW w:w="1694" w:type="dxa"/>
            <w:vAlign w:val="center"/>
          </w:tcPr>
          <w:p w:rsidR="008B362C" w:rsidRPr="00E36B6B" w:rsidRDefault="008B362C" w:rsidP="00BE2D7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</w:tbl>
    <w:p w:rsidR="00DF71F2" w:rsidRPr="00E36B6B" w:rsidRDefault="00DF71F2" w:rsidP="00DF71F2">
      <w:pPr>
        <w:pStyle w:val="a5"/>
        <w:numPr>
          <w:ilvl w:val="0"/>
          <w:numId w:val="17"/>
        </w:num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0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lastRenderedPageBreak/>
        <w:t>特聘教授Ⅲ</w:t>
      </w:r>
    </w:p>
    <w:tbl>
      <w:tblPr>
        <w:tblW w:w="7765" w:type="dxa"/>
        <w:jc w:val="right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693"/>
        <w:gridCol w:w="1693"/>
        <w:gridCol w:w="1693"/>
        <w:gridCol w:w="1694"/>
      </w:tblGrid>
      <w:tr w:rsidR="00E36B6B" w:rsidRPr="00E36B6B" w:rsidTr="001B53EE">
        <w:trPr>
          <w:trHeight w:val="397"/>
          <w:tblHeader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8B362C" w:rsidP="008B362C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學　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系　　　所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36B6B">
              <w:rPr>
                <w:rFonts w:eastAsia="標楷體" w:cs="新細明體" w:hint="eastAsia"/>
                <w:kern w:val="0"/>
                <w:szCs w:val="24"/>
              </w:rPr>
              <w:t>姓　名</w:t>
            </w:r>
          </w:p>
        </w:tc>
        <w:tc>
          <w:tcPr>
            <w:tcW w:w="1694" w:type="dxa"/>
            <w:vAlign w:val="center"/>
          </w:tcPr>
          <w:p w:rsidR="008B362C" w:rsidRPr="00E36B6B" w:rsidRDefault="00DF7BE8" w:rsidP="00BE2D7B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E36B6B">
              <w:rPr>
                <w:rFonts w:eastAsia="標楷體" w:hint="eastAsia"/>
                <w:kern w:val="0"/>
                <w:szCs w:val="24"/>
              </w:rPr>
              <w:t>備註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BE2D7B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文學院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中國文學系</w:t>
            </w: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林清源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8B362C" w:rsidRPr="00E36B6B" w:rsidRDefault="00DF7BE8" w:rsidP="00BE2D7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校競爭員額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BE2D7B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農業暨自然資源學院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食品暨應用生物科技學系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陳錦樹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8B362C" w:rsidRPr="00E36B6B" w:rsidRDefault="00DF7BE8" w:rsidP="00BE2D7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校競爭員額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BE2D7B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理學院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奈米科學研究所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/>
                <w:kern w:val="0"/>
                <w:sz w:val="22"/>
                <w:szCs w:val="22"/>
              </w:rPr>
              <w:t>郭華丞</w:t>
            </w:r>
          </w:p>
        </w:tc>
        <w:tc>
          <w:tcPr>
            <w:tcW w:w="1694" w:type="dxa"/>
            <w:vAlign w:val="center"/>
          </w:tcPr>
          <w:p w:rsidR="008B362C" w:rsidRPr="00E36B6B" w:rsidRDefault="00DF7BE8" w:rsidP="00BE2D7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校競爭員額</w:t>
            </w:r>
          </w:p>
        </w:tc>
      </w:tr>
      <w:tr w:rsidR="00E36B6B" w:rsidRPr="00E36B6B" w:rsidTr="001B53EE">
        <w:trPr>
          <w:trHeight w:val="3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8B362C" w:rsidRPr="00E36B6B" w:rsidRDefault="00DF7BE8" w:rsidP="00BE2D7B">
            <w:pPr>
              <w:jc w:val="center"/>
              <w:rPr>
                <w:rFonts w:eastAsia="標楷體"/>
                <w:szCs w:val="24"/>
              </w:rPr>
            </w:pPr>
            <w:r w:rsidRPr="00E36B6B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工學院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土木工程學系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8B362C" w:rsidRPr="00E36B6B" w:rsidRDefault="008B362C" w:rsidP="00BE2D7B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楊明德</w:t>
            </w:r>
          </w:p>
        </w:tc>
        <w:tc>
          <w:tcPr>
            <w:tcW w:w="1694" w:type="dxa"/>
            <w:vAlign w:val="center"/>
          </w:tcPr>
          <w:p w:rsidR="008B362C" w:rsidRPr="00E36B6B" w:rsidRDefault="00DF7BE8" w:rsidP="00BE2D7B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36B6B">
              <w:rPr>
                <w:rFonts w:eastAsia="標楷體" w:hint="eastAsia"/>
                <w:kern w:val="0"/>
                <w:sz w:val="22"/>
                <w:szCs w:val="22"/>
              </w:rPr>
              <w:t>校競爭員額</w:t>
            </w:r>
          </w:p>
        </w:tc>
      </w:tr>
    </w:tbl>
    <w:p w:rsidR="00111A12" w:rsidRPr="00E36B6B" w:rsidRDefault="00111A12" w:rsidP="00111A12">
      <w:pPr>
        <w:tabs>
          <w:tab w:val="left" w:pos="1980"/>
        </w:tabs>
        <w:adjustRightInd w:val="0"/>
        <w:snapToGrid w:val="0"/>
        <w:spacing w:beforeLines="50" w:before="180"/>
        <w:ind w:leftChars="225" w:left="1940" w:hangingChars="500" w:hanging="1400"/>
        <w:jc w:val="both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附帶決議：有關</w:t>
      </w:r>
      <w:r w:rsidR="00AC6122" w:rsidRPr="00E36B6B">
        <w:rPr>
          <w:rFonts w:eastAsia="標楷體" w:hint="eastAsia"/>
          <w:sz w:val="28"/>
          <w:szCs w:val="28"/>
        </w:rPr>
        <w:t>申請特聘</w:t>
      </w:r>
      <w:r w:rsidR="00001DAC" w:rsidRPr="00E36B6B">
        <w:rPr>
          <w:rFonts w:eastAsia="標楷體" w:hint="eastAsia"/>
          <w:sz w:val="28"/>
          <w:szCs w:val="28"/>
        </w:rPr>
        <w:t>教授</w:t>
      </w:r>
      <w:r w:rsidR="00AC6122" w:rsidRPr="00E36B6B">
        <w:rPr>
          <w:rFonts w:hint="eastAsia"/>
          <w:sz w:val="28"/>
          <w:szCs w:val="28"/>
        </w:rPr>
        <w:t>Ⅱ</w:t>
      </w:r>
      <w:r w:rsidR="00AC6122" w:rsidRPr="00E36B6B">
        <w:rPr>
          <w:rFonts w:eastAsia="標楷體" w:hint="eastAsia"/>
          <w:sz w:val="28"/>
          <w:szCs w:val="28"/>
        </w:rPr>
        <w:t>之國際學會</w:t>
      </w:r>
      <w:proofErr w:type="gramStart"/>
      <w:r w:rsidRPr="00E36B6B">
        <w:rPr>
          <w:rFonts w:eastAsia="標楷體" w:hint="eastAsia"/>
          <w:sz w:val="28"/>
          <w:szCs w:val="28"/>
        </w:rPr>
        <w:t>會</w:t>
      </w:r>
      <w:proofErr w:type="gramEnd"/>
      <w:r w:rsidRPr="00E36B6B">
        <w:rPr>
          <w:rFonts w:eastAsia="標楷體" w:hint="eastAsia"/>
          <w:sz w:val="28"/>
          <w:szCs w:val="28"/>
        </w:rPr>
        <w:t>士</w:t>
      </w:r>
      <w:r w:rsidR="00AC6122" w:rsidRPr="00E36B6B">
        <w:rPr>
          <w:rFonts w:eastAsia="標楷體" w:hint="eastAsia"/>
          <w:sz w:val="28"/>
          <w:szCs w:val="28"/>
        </w:rPr>
        <w:t>資格</w:t>
      </w:r>
      <w:r w:rsidRPr="00E36B6B">
        <w:rPr>
          <w:rFonts w:eastAsia="標楷體" w:hint="eastAsia"/>
          <w:sz w:val="28"/>
          <w:szCs w:val="28"/>
        </w:rPr>
        <w:t>認定，宜</w:t>
      </w:r>
      <w:r w:rsidR="00001DAC" w:rsidRPr="00E36B6B">
        <w:rPr>
          <w:rFonts w:eastAsia="標楷體" w:hint="eastAsia"/>
          <w:sz w:val="28"/>
          <w:szCs w:val="28"/>
        </w:rPr>
        <w:t>由校召集各院</w:t>
      </w:r>
      <w:r w:rsidRPr="00E36B6B">
        <w:rPr>
          <w:rFonts w:eastAsia="標楷體" w:hint="eastAsia"/>
          <w:sz w:val="28"/>
          <w:szCs w:val="28"/>
        </w:rPr>
        <w:t>訂定客觀公正之審查標準，</w:t>
      </w:r>
      <w:r w:rsidR="00682FB3" w:rsidRPr="00E36B6B">
        <w:rPr>
          <w:rFonts w:eastAsia="標楷體" w:hint="eastAsia"/>
          <w:sz w:val="28"/>
          <w:szCs w:val="28"/>
        </w:rPr>
        <w:t>再由校訂定相關規定</w:t>
      </w:r>
      <w:r w:rsidR="00001DAC" w:rsidRPr="00E36B6B">
        <w:rPr>
          <w:rFonts w:eastAsia="標楷體" w:hint="eastAsia"/>
          <w:sz w:val="28"/>
          <w:szCs w:val="28"/>
        </w:rPr>
        <w:t>，以供</w:t>
      </w:r>
      <w:proofErr w:type="gramStart"/>
      <w:r w:rsidR="00001DAC" w:rsidRPr="00E36B6B">
        <w:rPr>
          <w:rFonts w:eastAsia="標楷體" w:hint="eastAsia"/>
          <w:sz w:val="28"/>
          <w:szCs w:val="28"/>
        </w:rPr>
        <w:t>各院特聘</w:t>
      </w:r>
      <w:proofErr w:type="gramEnd"/>
      <w:r w:rsidR="00001DAC" w:rsidRPr="00E36B6B">
        <w:rPr>
          <w:rFonts w:eastAsia="標楷體" w:hint="eastAsia"/>
          <w:sz w:val="28"/>
          <w:szCs w:val="28"/>
        </w:rPr>
        <w:t>教授評審委員會進行實質之審查</w:t>
      </w:r>
      <w:r w:rsidR="00682FB3" w:rsidRPr="00E36B6B">
        <w:rPr>
          <w:rFonts w:eastAsia="標楷體" w:hint="eastAsia"/>
          <w:sz w:val="28"/>
          <w:szCs w:val="28"/>
        </w:rPr>
        <w:t>。</w:t>
      </w:r>
      <w:r w:rsidRPr="00E36B6B">
        <w:rPr>
          <w:rFonts w:eastAsia="標楷體" w:hint="eastAsia"/>
          <w:sz w:val="28"/>
          <w:szCs w:val="28"/>
        </w:rPr>
        <w:t>審查標準包括下列要件：</w:t>
      </w:r>
    </w:p>
    <w:p w:rsidR="00111A12" w:rsidRPr="00E36B6B" w:rsidRDefault="00111A12" w:rsidP="00F91F0B">
      <w:pPr>
        <w:pStyle w:val="a5"/>
        <w:numPr>
          <w:ilvl w:val="0"/>
          <w:numId w:val="20"/>
        </w:numPr>
        <w:tabs>
          <w:tab w:val="left" w:pos="1980"/>
        </w:tabs>
        <w:adjustRightInd w:val="0"/>
        <w:snapToGrid w:val="0"/>
        <w:spacing w:beforeLines="50" w:before="180"/>
        <w:ind w:leftChars="0" w:left="2625" w:hanging="357"/>
        <w:jc w:val="both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/>
          <w:sz w:val="28"/>
          <w:szCs w:val="28"/>
        </w:rPr>
        <w:t>該學會須為全球性</w:t>
      </w:r>
      <w:r w:rsidR="00682FB3" w:rsidRPr="00E36B6B">
        <w:rPr>
          <w:rFonts w:ascii="Times New Roman" w:hAnsi="Times New Roman"/>
          <w:sz w:val="28"/>
          <w:szCs w:val="28"/>
        </w:rPr>
        <w:t>學術</w:t>
      </w:r>
      <w:r w:rsidRPr="00E36B6B">
        <w:rPr>
          <w:rFonts w:ascii="Times New Roman" w:hAnsi="Times New Roman"/>
          <w:sz w:val="28"/>
          <w:szCs w:val="28"/>
        </w:rPr>
        <w:t>權威組織</w:t>
      </w:r>
      <w:r w:rsidR="00682FB3" w:rsidRPr="00E36B6B">
        <w:rPr>
          <w:rFonts w:ascii="Times New Roman" w:hAnsi="Times New Roman"/>
          <w:sz w:val="28"/>
          <w:szCs w:val="28"/>
        </w:rPr>
        <w:t>。</w:t>
      </w:r>
    </w:p>
    <w:p w:rsidR="00682FB3" w:rsidRPr="00E36B6B" w:rsidRDefault="00682FB3" w:rsidP="00F91F0B">
      <w:pPr>
        <w:pStyle w:val="a5"/>
        <w:numPr>
          <w:ilvl w:val="0"/>
          <w:numId w:val="20"/>
        </w:numPr>
        <w:tabs>
          <w:tab w:val="left" w:pos="1980"/>
        </w:tabs>
        <w:adjustRightInd w:val="0"/>
        <w:snapToGrid w:val="0"/>
        <w:spacing w:beforeLines="50" w:before="180"/>
        <w:ind w:leftChars="0" w:left="2625" w:hanging="357"/>
        <w:jc w:val="both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cs="標楷體" w:hint="eastAsia"/>
          <w:sz w:val="28"/>
          <w:szCs w:val="28"/>
          <w:lang w:val="zh-TW"/>
        </w:rPr>
        <w:t>學會成立年代。</w:t>
      </w:r>
    </w:p>
    <w:p w:rsidR="00682FB3" w:rsidRPr="00E36B6B" w:rsidRDefault="00682FB3" w:rsidP="00F91F0B">
      <w:pPr>
        <w:pStyle w:val="a5"/>
        <w:numPr>
          <w:ilvl w:val="0"/>
          <w:numId w:val="20"/>
        </w:numPr>
        <w:tabs>
          <w:tab w:val="left" w:pos="1980"/>
        </w:tabs>
        <w:adjustRightInd w:val="0"/>
        <w:snapToGrid w:val="0"/>
        <w:spacing w:beforeLines="50" w:before="180"/>
        <w:ind w:leftChars="0" w:left="2625" w:hanging="357"/>
        <w:jc w:val="both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t>學會會員於各國分布情形。</w:t>
      </w:r>
    </w:p>
    <w:p w:rsidR="00682FB3" w:rsidRPr="00E36B6B" w:rsidRDefault="00682FB3" w:rsidP="00F91F0B">
      <w:pPr>
        <w:pStyle w:val="a5"/>
        <w:numPr>
          <w:ilvl w:val="0"/>
          <w:numId w:val="20"/>
        </w:numPr>
        <w:tabs>
          <w:tab w:val="left" w:pos="1980"/>
        </w:tabs>
        <w:adjustRightInd w:val="0"/>
        <w:snapToGrid w:val="0"/>
        <w:spacing w:beforeLines="50" w:before="180"/>
        <w:ind w:leftChars="0" w:left="2625" w:hanging="357"/>
        <w:jc w:val="both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t>學會會員人數。</w:t>
      </w:r>
    </w:p>
    <w:p w:rsidR="00682FB3" w:rsidRPr="00E36B6B" w:rsidRDefault="00682FB3" w:rsidP="00F91F0B">
      <w:pPr>
        <w:pStyle w:val="a5"/>
        <w:numPr>
          <w:ilvl w:val="0"/>
          <w:numId w:val="20"/>
        </w:numPr>
        <w:tabs>
          <w:tab w:val="left" w:pos="1980"/>
        </w:tabs>
        <w:adjustRightInd w:val="0"/>
        <w:snapToGrid w:val="0"/>
        <w:spacing w:beforeLines="50" w:before="180"/>
        <w:ind w:leftChars="0" w:left="2625" w:hanging="357"/>
        <w:jc w:val="both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t>學會會員遴選方式及程序。</w:t>
      </w:r>
    </w:p>
    <w:p w:rsidR="00682FB3" w:rsidRPr="00E36B6B" w:rsidRDefault="00682FB3" w:rsidP="00F91F0B">
      <w:pPr>
        <w:pStyle w:val="a5"/>
        <w:numPr>
          <w:ilvl w:val="0"/>
          <w:numId w:val="20"/>
        </w:numPr>
        <w:tabs>
          <w:tab w:val="left" w:pos="1980"/>
        </w:tabs>
        <w:adjustRightInd w:val="0"/>
        <w:snapToGrid w:val="0"/>
        <w:spacing w:beforeLines="50" w:before="180"/>
        <w:ind w:leftChars="0" w:left="2625" w:hanging="357"/>
        <w:jc w:val="both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t>學會現有會員</w:t>
      </w:r>
      <w:r w:rsidR="00AC6122" w:rsidRPr="00E36B6B">
        <w:rPr>
          <w:rFonts w:ascii="Times New Roman" w:hAnsi="Times New Roman" w:hint="eastAsia"/>
          <w:sz w:val="28"/>
          <w:szCs w:val="28"/>
        </w:rPr>
        <w:t>之</w:t>
      </w:r>
      <w:r w:rsidRPr="00E36B6B">
        <w:rPr>
          <w:rFonts w:ascii="Times New Roman" w:hAnsi="Times New Roman" w:hint="eastAsia"/>
          <w:sz w:val="28"/>
          <w:szCs w:val="28"/>
        </w:rPr>
        <w:t>國際</w:t>
      </w:r>
      <w:r w:rsidR="00AC6122" w:rsidRPr="00E36B6B">
        <w:rPr>
          <w:rFonts w:ascii="Times New Roman" w:hAnsi="Times New Roman" w:hint="eastAsia"/>
          <w:sz w:val="28"/>
          <w:szCs w:val="28"/>
        </w:rPr>
        <w:t>學術</w:t>
      </w:r>
      <w:r w:rsidRPr="00E36B6B">
        <w:rPr>
          <w:rFonts w:ascii="Times New Roman" w:hAnsi="Times New Roman" w:hint="eastAsia"/>
          <w:sz w:val="28"/>
          <w:szCs w:val="28"/>
        </w:rPr>
        <w:t>知名度。</w:t>
      </w:r>
    </w:p>
    <w:p w:rsidR="0049118E" w:rsidRPr="00E36B6B" w:rsidRDefault="0049118E" w:rsidP="00BF560A">
      <w:pPr>
        <w:tabs>
          <w:tab w:val="left" w:pos="1980"/>
        </w:tabs>
        <w:adjustRightInd w:val="0"/>
        <w:snapToGrid w:val="0"/>
        <w:spacing w:beforeLines="50" w:before="180"/>
        <w:ind w:left="540"/>
        <w:jc w:val="both"/>
        <w:rPr>
          <w:rFonts w:eastAsia="標楷體"/>
          <w:sz w:val="28"/>
          <w:szCs w:val="28"/>
        </w:rPr>
      </w:pPr>
    </w:p>
    <w:p w:rsidR="00645260" w:rsidRPr="00E36B6B" w:rsidRDefault="00645260" w:rsidP="00645260">
      <w:pPr>
        <w:tabs>
          <w:tab w:val="left" w:pos="1980"/>
        </w:tabs>
        <w:adjustRightInd w:val="0"/>
        <w:snapToGrid w:val="0"/>
        <w:spacing w:beforeLines="50" w:before="180"/>
        <w:ind w:left="540"/>
        <w:jc w:val="both"/>
        <w:rPr>
          <w:rFonts w:eastAsia="標楷體" w:cs="標楷體"/>
          <w:sz w:val="28"/>
          <w:szCs w:val="28"/>
          <w:lang w:val="zh-TW"/>
        </w:rPr>
      </w:pPr>
      <w:r w:rsidRPr="00E36B6B">
        <w:rPr>
          <w:rFonts w:eastAsia="標楷體" w:cs="標楷體" w:hint="eastAsia"/>
          <w:sz w:val="28"/>
          <w:szCs w:val="28"/>
          <w:lang w:val="zh-TW"/>
        </w:rPr>
        <w:t>案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r w:rsidRPr="00E36B6B">
        <w:rPr>
          <w:rFonts w:eastAsia="標楷體" w:cs="標楷體" w:hint="eastAsia"/>
          <w:sz w:val="28"/>
          <w:szCs w:val="28"/>
          <w:lang w:val="zh-TW"/>
        </w:rPr>
        <w:t>由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proofErr w:type="gramStart"/>
      <w:r w:rsidR="00087906" w:rsidRPr="00E36B6B">
        <w:rPr>
          <w:rFonts w:eastAsia="標楷體" w:cs="標楷體" w:hint="eastAsia"/>
          <w:sz w:val="28"/>
          <w:szCs w:val="28"/>
          <w:lang w:val="zh-TW"/>
        </w:rPr>
        <w:t>三</w:t>
      </w:r>
      <w:proofErr w:type="gramEnd"/>
      <w:r w:rsidRPr="00E36B6B">
        <w:rPr>
          <w:rFonts w:eastAsia="標楷體" w:cs="標楷體" w:hint="eastAsia"/>
          <w:sz w:val="28"/>
          <w:szCs w:val="28"/>
          <w:lang w:val="zh-TW"/>
        </w:rPr>
        <w:t>：審查本校</w:t>
      </w:r>
      <w:proofErr w:type="gramStart"/>
      <w:r w:rsidRPr="00E36B6B">
        <w:rPr>
          <w:rFonts w:eastAsia="標楷體" w:cs="標楷體" w:hint="eastAsia"/>
          <w:sz w:val="28"/>
          <w:szCs w:val="28"/>
          <w:lang w:val="zh-TW"/>
        </w:rPr>
        <w:t>10</w:t>
      </w:r>
      <w:r w:rsidR="00087906" w:rsidRPr="00E36B6B">
        <w:rPr>
          <w:rFonts w:eastAsia="標楷體" w:cs="標楷體" w:hint="eastAsia"/>
          <w:sz w:val="28"/>
          <w:szCs w:val="28"/>
          <w:lang w:val="zh-TW"/>
        </w:rPr>
        <w:t>4</w:t>
      </w:r>
      <w:proofErr w:type="gramEnd"/>
      <w:r w:rsidRPr="00E36B6B">
        <w:rPr>
          <w:rFonts w:eastAsia="標楷體" w:cs="標楷體" w:hint="eastAsia"/>
          <w:sz w:val="28"/>
          <w:szCs w:val="28"/>
          <w:lang w:val="zh-TW"/>
        </w:rPr>
        <w:t>年度「產學績優教師」績效書面報告，請討論。</w:t>
      </w:r>
    </w:p>
    <w:p w:rsidR="00645260" w:rsidRPr="00E36B6B" w:rsidRDefault="00645260" w:rsidP="009927AB">
      <w:p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225" w:left="1302" w:hangingChars="272" w:hanging="762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決　　議：</w:t>
      </w:r>
      <w:r w:rsidR="000253A6" w:rsidRPr="00E36B6B">
        <w:rPr>
          <w:rFonts w:eastAsia="標楷體" w:hint="eastAsia"/>
          <w:sz w:val="28"/>
          <w:szCs w:val="28"/>
        </w:rPr>
        <w:t>17</w:t>
      </w:r>
      <w:r w:rsidR="000253A6" w:rsidRPr="00E36B6B">
        <w:rPr>
          <w:rFonts w:eastAsia="標楷體" w:hint="eastAsia"/>
          <w:sz w:val="28"/>
          <w:szCs w:val="28"/>
        </w:rPr>
        <w:t>位</w:t>
      </w:r>
      <w:proofErr w:type="gramStart"/>
      <w:r w:rsidR="000253A6" w:rsidRPr="00E36B6B">
        <w:rPr>
          <w:rFonts w:eastAsia="標楷體" w:hint="eastAsia"/>
          <w:sz w:val="28"/>
          <w:szCs w:val="28"/>
        </w:rPr>
        <w:t>104</w:t>
      </w:r>
      <w:proofErr w:type="gramEnd"/>
      <w:r w:rsidR="000253A6" w:rsidRPr="00E36B6B">
        <w:rPr>
          <w:rFonts w:eastAsia="標楷體" w:hint="eastAsia"/>
          <w:sz w:val="28"/>
          <w:szCs w:val="28"/>
        </w:rPr>
        <w:t>年度「產學績優教師」績效報告，審議通過。</w:t>
      </w:r>
    </w:p>
    <w:p w:rsidR="00645260" w:rsidRPr="00E36B6B" w:rsidRDefault="00645260" w:rsidP="009927AB">
      <w:pPr>
        <w:tabs>
          <w:tab w:val="left" w:pos="1080"/>
          <w:tab w:val="left" w:pos="1260"/>
        </w:tabs>
        <w:adjustRightInd w:val="0"/>
        <w:snapToGrid w:val="0"/>
        <w:spacing w:line="400" w:lineRule="exact"/>
        <w:ind w:leftChars="225" w:left="1302" w:hangingChars="272" w:hanging="762"/>
        <w:rPr>
          <w:rFonts w:eastAsia="標楷體"/>
          <w:sz w:val="28"/>
          <w:szCs w:val="28"/>
        </w:rPr>
      </w:pPr>
    </w:p>
    <w:p w:rsidR="00645260" w:rsidRPr="00E36B6B" w:rsidRDefault="00645260" w:rsidP="009927AB">
      <w:p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225" w:left="1302" w:hangingChars="272" w:hanging="762"/>
        <w:rPr>
          <w:rFonts w:eastAsia="標楷體"/>
          <w:sz w:val="28"/>
          <w:szCs w:val="28"/>
        </w:rPr>
      </w:pPr>
      <w:r w:rsidRPr="00E36B6B">
        <w:rPr>
          <w:rFonts w:eastAsia="標楷體" w:cs="標楷體" w:hint="eastAsia"/>
          <w:sz w:val="28"/>
          <w:szCs w:val="28"/>
          <w:lang w:val="zh-TW"/>
        </w:rPr>
        <w:t>案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r w:rsidRPr="00E36B6B">
        <w:rPr>
          <w:rFonts w:eastAsia="標楷體" w:cs="標楷體" w:hint="eastAsia"/>
          <w:sz w:val="28"/>
          <w:szCs w:val="28"/>
          <w:lang w:val="zh-TW"/>
        </w:rPr>
        <w:t>由</w:t>
      </w:r>
      <w:r w:rsidRPr="00E36B6B">
        <w:rPr>
          <w:rFonts w:eastAsia="標楷體" w:cs="標楷體" w:hint="eastAsia"/>
          <w:sz w:val="28"/>
          <w:szCs w:val="28"/>
          <w:lang w:val="zh-TW"/>
        </w:rPr>
        <w:t xml:space="preserve"> </w:t>
      </w:r>
      <w:r w:rsidR="005D19AF" w:rsidRPr="00E36B6B">
        <w:rPr>
          <w:rFonts w:eastAsia="標楷體" w:cs="標楷體" w:hint="eastAsia"/>
          <w:sz w:val="28"/>
          <w:szCs w:val="28"/>
          <w:lang w:val="zh-TW"/>
        </w:rPr>
        <w:t>四</w:t>
      </w:r>
      <w:r w:rsidRPr="00E36B6B">
        <w:rPr>
          <w:rFonts w:eastAsia="標楷體" w:cs="標楷體" w:hint="eastAsia"/>
          <w:sz w:val="28"/>
          <w:szCs w:val="28"/>
          <w:lang w:val="zh-TW"/>
        </w:rPr>
        <w:t>：審議本校</w:t>
      </w:r>
      <w:r w:rsidR="005D19AF" w:rsidRPr="00E36B6B">
        <w:rPr>
          <w:rFonts w:eastAsia="標楷體" w:cs="標楷體" w:hint="eastAsia"/>
          <w:sz w:val="28"/>
          <w:szCs w:val="28"/>
          <w:lang w:val="zh-TW"/>
        </w:rPr>
        <w:t>105</w:t>
      </w:r>
      <w:r w:rsidRPr="00E36B6B">
        <w:rPr>
          <w:rFonts w:eastAsia="標楷體" w:cs="標楷體" w:hint="eastAsia"/>
          <w:sz w:val="28"/>
          <w:szCs w:val="28"/>
          <w:lang w:val="zh-TW"/>
        </w:rPr>
        <w:t>年「產學績優教師」獎勵推薦案，請討論。</w:t>
      </w:r>
    </w:p>
    <w:p w:rsidR="00645260" w:rsidRPr="00E36B6B" w:rsidRDefault="00645260" w:rsidP="009927AB">
      <w:p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225" w:left="1302" w:hangingChars="272" w:hanging="762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決　　議：</w:t>
      </w:r>
    </w:p>
    <w:p w:rsidR="00DC569B" w:rsidRPr="00E36B6B" w:rsidRDefault="00DC569B" w:rsidP="00DC569B">
      <w:pPr>
        <w:pStyle w:val="a5"/>
        <w:numPr>
          <w:ilvl w:val="0"/>
          <w:numId w:val="19"/>
        </w:num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0" w:left="2138"/>
        <w:rPr>
          <w:rFonts w:ascii="Times New Roman" w:hAnsi="Times New Roman"/>
          <w:sz w:val="28"/>
          <w:szCs w:val="28"/>
        </w:rPr>
      </w:pPr>
      <w:proofErr w:type="gramStart"/>
      <w:r w:rsidRPr="00E36B6B">
        <w:rPr>
          <w:rFonts w:ascii="Times New Roman" w:hAnsi="Times New Roman" w:hint="eastAsia"/>
          <w:sz w:val="28"/>
          <w:szCs w:val="28"/>
        </w:rPr>
        <w:t>本次產學</w:t>
      </w:r>
      <w:proofErr w:type="gramEnd"/>
      <w:r w:rsidRPr="00E36B6B">
        <w:rPr>
          <w:rFonts w:ascii="Times New Roman" w:hAnsi="Times New Roman" w:hint="eastAsia"/>
          <w:sz w:val="28"/>
          <w:szCs w:val="28"/>
        </w:rPr>
        <w:t>績優教師獲獎名額為</w:t>
      </w:r>
      <w:r w:rsidRPr="00E36B6B">
        <w:rPr>
          <w:rFonts w:ascii="Times New Roman" w:hAnsi="Times New Roman" w:hint="eastAsia"/>
          <w:sz w:val="28"/>
          <w:szCs w:val="28"/>
        </w:rPr>
        <w:t>20</w:t>
      </w:r>
      <w:r w:rsidRPr="00E36B6B">
        <w:rPr>
          <w:rFonts w:ascii="Times New Roman" w:hAnsi="Times New Roman" w:hint="eastAsia"/>
          <w:sz w:val="28"/>
          <w:szCs w:val="28"/>
        </w:rPr>
        <w:t>名，產學績優教師</w:t>
      </w:r>
      <w:r w:rsidRPr="00E36B6B">
        <w:rPr>
          <w:rFonts w:ascii="Times New Roman" w:hAnsi="Times New Roman" w:hint="eastAsia"/>
          <w:sz w:val="28"/>
          <w:szCs w:val="28"/>
        </w:rPr>
        <w:t>I</w:t>
      </w:r>
      <w:r w:rsidRPr="00E36B6B">
        <w:rPr>
          <w:rFonts w:ascii="Times New Roman" w:hAnsi="Times New Roman" w:hint="eastAsia"/>
          <w:sz w:val="28"/>
          <w:szCs w:val="28"/>
        </w:rPr>
        <w:t>：</w:t>
      </w:r>
      <w:r w:rsidRPr="00E36B6B">
        <w:rPr>
          <w:rFonts w:ascii="Times New Roman" w:hAnsi="Times New Roman" w:hint="eastAsia"/>
          <w:sz w:val="28"/>
          <w:szCs w:val="28"/>
        </w:rPr>
        <w:t>4</w:t>
      </w:r>
      <w:r w:rsidR="00DD12C2" w:rsidRPr="00E36B6B">
        <w:rPr>
          <w:rFonts w:hint="eastAsia"/>
          <w:sz w:val="28"/>
          <w:szCs w:val="28"/>
        </w:rPr>
        <w:t>名（</w:t>
      </w:r>
      <w:r w:rsidRPr="00E36B6B">
        <w:rPr>
          <w:rFonts w:ascii="Times New Roman" w:hAnsi="Times New Roman" w:hint="eastAsia"/>
          <w:sz w:val="28"/>
          <w:szCs w:val="28"/>
        </w:rPr>
        <w:t>約占全校專任教師</w:t>
      </w:r>
      <w:r w:rsidRPr="00E36B6B">
        <w:rPr>
          <w:rFonts w:ascii="Times New Roman" w:hAnsi="Times New Roman" w:hint="eastAsia"/>
          <w:sz w:val="28"/>
          <w:szCs w:val="28"/>
        </w:rPr>
        <w:t>0.53%</w:t>
      </w:r>
      <w:r w:rsidRPr="00E36B6B">
        <w:rPr>
          <w:rFonts w:ascii="Times New Roman" w:hAnsi="Times New Roman"/>
          <w:sz w:val="28"/>
          <w:szCs w:val="28"/>
        </w:rPr>
        <w:t>）</w:t>
      </w:r>
      <w:r w:rsidRPr="00E36B6B">
        <w:rPr>
          <w:rFonts w:ascii="Times New Roman" w:hAnsi="Times New Roman" w:hint="eastAsia"/>
          <w:sz w:val="28"/>
          <w:szCs w:val="28"/>
        </w:rPr>
        <w:t>，產學績優教師</w:t>
      </w:r>
      <w:r w:rsidR="004819BF" w:rsidRPr="00E36B6B">
        <w:rPr>
          <w:rFonts w:ascii="Times New Roman" w:hAnsi="Times New Roman" w:cs="標楷體" w:hint="eastAsia"/>
          <w:sz w:val="28"/>
          <w:szCs w:val="24"/>
          <w:lang w:val="zh-TW"/>
        </w:rPr>
        <w:t>Ⅱ</w:t>
      </w:r>
      <w:r w:rsidRPr="00E36B6B">
        <w:rPr>
          <w:rFonts w:ascii="Times New Roman" w:hAnsi="Times New Roman" w:hint="eastAsia"/>
          <w:sz w:val="28"/>
          <w:szCs w:val="28"/>
        </w:rPr>
        <w:t>：</w:t>
      </w:r>
      <w:r w:rsidRPr="00E36B6B">
        <w:rPr>
          <w:rFonts w:ascii="Times New Roman" w:hAnsi="Times New Roman" w:hint="eastAsia"/>
          <w:sz w:val="28"/>
          <w:szCs w:val="28"/>
        </w:rPr>
        <w:t>16</w:t>
      </w:r>
      <w:r w:rsidRPr="00E36B6B">
        <w:rPr>
          <w:rFonts w:ascii="Times New Roman" w:hAnsi="Times New Roman" w:hint="eastAsia"/>
          <w:sz w:val="28"/>
          <w:szCs w:val="28"/>
        </w:rPr>
        <w:t>名（約占全校專任教師</w:t>
      </w:r>
      <w:r w:rsidRPr="00E36B6B">
        <w:rPr>
          <w:rFonts w:ascii="Times New Roman" w:hAnsi="Times New Roman" w:hint="eastAsia"/>
          <w:sz w:val="28"/>
          <w:szCs w:val="28"/>
        </w:rPr>
        <w:t>2.12%</w:t>
      </w:r>
      <w:r w:rsidRPr="00E36B6B">
        <w:rPr>
          <w:rFonts w:ascii="Times New Roman" w:hAnsi="Times New Roman"/>
          <w:sz w:val="28"/>
          <w:szCs w:val="28"/>
        </w:rPr>
        <w:t>）</w:t>
      </w:r>
      <w:r w:rsidRPr="00E36B6B">
        <w:rPr>
          <w:rFonts w:ascii="Times New Roman" w:hAnsi="Times New Roman" w:hint="eastAsia"/>
          <w:sz w:val="28"/>
          <w:szCs w:val="28"/>
        </w:rPr>
        <w:t>。</w:t>
      </w:r>
    </w:p>
    <w:p w:rsidR="00DC569B" w:rsidRPr="00E36B6B" w:rsidRDefault="00DC569B" w:rsidP="00DC569B">
      <w:pPr>
        <w:pStyle w:val="a5"/>
        <w:numPr>
          <w:ilvl w:val="0"/>
          <w:numId w:val="19"/>
        </w:num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0" w:left="2138"/>
        <w:rPr>
          <w:rFonts w:ascii="Times New Roman" w:hAnsi="Times New Roman"/>
          <w:sz w:val="28"/>
          <w:szCs w:val="28"/>
        </w:rPr>
      </w:pPr>
      <w:r w:rsidRPr="00E36B6B">
        <w:rPr>
          <w:rFonts w:ascii="Times New Roman" w:hAnsi="Times New Roman" w:hint="eastAsia"/>
          <w:sz w:val="28"/>
          <w:szCs w:val="28"/>
        </w:rPr>
        <w:t>獲獎勵教師共計</w:t>
      </w:r>
      <w:r w:rsidRPr="00E36B6B">
        <w:rPr>
          <w:rFonts w:ascii="Times New Roman" w:hAnsi="Times New Roman" w:hint="eastAsia"/>
          <w:sz w:val="28"/>
          <w:szCs w:val="28"/>
        </w:rPr>
        <w:t>20</w:t>
      </w:r>
      <w:r w:rsidRPr="00E36B6B">
        <w:rPr>
          <w:rFonts w:ascii="Times New Roman" w:hAnsi="Times New Roman" w:hint="eastAsia"/>
          <w:sz w:val="28"/>
          <w:szCs w:val="28"/>
        </w:rPr>
        <w:t>名，名單</w:t>
      </w:r>
      <w:proofErr w:type="gramStart"/>
      <w:r w:rsidRPr="00E36B6B">
        <w:rPr>
          <w:rFonts w:ascii="Times New Roman" w:hAnsi="Times New Roman" w:hint="eastAsia"/>
          <w:sz w:val="28"/>
          <w:szCs w:val="28"/>
        </w:rPr>
        <w:t>詳</w:t>
      </w:r>
      <w:proofErr w:type="gramEnd"/>
      <w:r w:rsidRPr="00E36B6B">
        <w:rPr>
          <w:rFonts w:ascii="Times New Roman" w:hAnsi="Times New Roman" w:hint="eastAsia"/>
          <w:sz w:val="28"/>
          <w:szCs w:val="28"/>
        </w:rPr>
        <w:t>如下表：</w:t>
      </w:r>
    </w:p>
    <w:tbl>
      <w:tblPr>
        <w:tblpPr w:leftFromText="180" w:rightFromText="180" w:vertAnchor="text" w:horzAnchor="margin" w:tblpXSpec="right" w:tblpY="148"/>
        <w:tblW w:w="83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1276"/>
        <w:gridCol w:w="1417"/>
        <w:gridCol w:w="2268"/>
        <w:gridCol w:w="1418"/>
      </w:tblGrid>
      <w:tr w:rsidR="00E36B6B" w:rsidRPr="00E36B6B" w:rsidTr="00DC569B">
        <w:trPr>
          <w:trHeight w:val="52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kern w:val="0"/>
              </w:rPr>
            </w:pPr>
            <w:r w:rsidRPr="00E36B6B">
              <w:rPr>
                <w:rFonts w:eastAsia="標楷體"/>
                <w:b/>
              </w:rPr>
              <w:br w:type="page"/>
            </w:r>
            <w:r w:rsidRPr="00E36B6B">
              <w:rPr>
                <w:rFonts w:eastAsia="標楷體" w:hint="eastAsia"/>
                <w:b/>
                <w:sz w:val="28"/>
                <w:szCs w:val="28"/>
              </w:rPr>
              <w:t xml:space="preserve">　　國立中興大學</w:t>
            </w:r>
            <w:r w:rsidRPr="00E36B6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E36B6B">
              <w:rPr>
                <w:rFonts w:eastAsia="標楷體" w:hint="eastAsia"/>
                <w:b/>
                <w:sz w:val="28"/>
                <w:szCs w:val="28"/>
              </w:rPr>
              <w:t>105</w:t>
            </w:r>
            <w:proofErr w:type="gramEnd"/>
            <w:r w:rsidRPr="00E36B6B">
              <w:rPr>
                <w:rFonts w:eastAsia="標楷體" w:hint="eastAsia"/>
                <w:b/>
                <w:sz w:val="28"/>
                <w:szCs w:val="28"/>
              </w:rPr>
              <w:t>年度產學績優教師　名單</w:t>
            </w: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kern w:val="0"/>
              </w:rPr>
            </w:pPr>
            <w:r w:rsidRPr="00E36B6B">
              <w:rPr>
                <w:rFonts w:eastAsia="標楷體" w:cs="新細明體" w:hint="eastAsia"/>
                <w:b/>
                <w:kern w:val="0"/>
              </w:rPr>
              <w:t>編號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b/>
                <w:kern w:val="0"/>
              </w:rPr>
            </w:pPr>
            <w:r w:rsidRPr="00E36B6B">
              <w:rPr>
                <w:rFonts w:eastAsia="標楷體" w:cs="新細明體" w:hint="eastAsia"/>
                <w:b/>
                <w:kern w:val="0"/>
              </w:rPr>
              <w:t>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b/>
                <w:kern w:val="0"/>
              </w:rPr>
            </w:pPr>
            <w:r w:rsidRPr="00E36B6B">
              <w:rPr>
                <w:rFonts w:eastAsia="標楷體" w:cs="新細明體" w:hint="eastAsia"/>
                <w:b/>
                <w:kern w:val="0"/>
              </w:rPr>
              <w:t>系所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b/>
                <w:kern w:val="0"/>
              </w:rPr>
            </w:pPr>
            <w:r w:rsidRPr="00E36B6B">
              <w:rPr>
                <w:rFonts w:eastAsia="標楷體" w:cs="新細明體" w:hint="eastAsia"/>
                <w:b/>
                <w:kern w:val="0"/>
              </w:rPr>
              <w:t>教師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b/>
                <w:kern w:val="0"/>
              </w:rPr>
            </w:pPr>
            <w:r w:rsidRPr="00E36B6B">
              <w:rPr>
                <w:rFonts w:eastAsia="標楷體" w:cs="新細明體" w:hint="eastAsia"/>
                <w:b/>
                <w:kern w:val="0"/>
              </w:rPr>
              <w:t>獲獎紀錄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b/>
                <w:kern w:val="0"/>
              </w:rPr>
            </w:pPr>
            <w:r w:rsidRPr="00E36B6B">
              <w:rPr>
                <w:rFonts w:eastAsia="標楷體" w:cs="新細明體" w:hint="eastAsia"/>
                <w:b/>
                <w:kern w:val="0"/>
              </w:rPr>
              <w:t>備註</w:t>
            </w: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獸醫學院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獸病所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簡茂盛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植病系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曾德賜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植病系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黃振文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理學院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化學系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賴秉杉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黃裕銘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動科系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陳志峰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生機系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盛中德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昆蟲系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路光暉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機械系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劉建宏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土木系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蘇苗彬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土木系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蔡榮得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環工系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張書奇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環工系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莊秉潔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土木系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林炳森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生科院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生科系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蘇鴻麟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生科院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生</w:t>
            </w:r>
            <w:proofErr w:type="gramStart"/>
            <w:r w:rsidRPr="00E36B6B">
              <w:rPr>
                <w:rFonts w:eastAsia="標楷體" w:cs="新細明體" w:hint="eastAsia"/>
                <w:kern w:val="0"/>
              </w:rPr>
              <w:t>醫</w:t>
            </w:r>
            <w:proofErr w:type="gramEnd"/>
            <w:r w:rsidRPr="00E36B6B">
              <w:rPr>
                <w:rFonts w:eastAsia="標楷體" w:cs="新細明體" w:hint="eastAsia"/>
                <w:kern w:val="0"/>
              </w:rPr>
              <w:t>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proofErr w:type="gramStart"/>
            <w:r w:rsidRPr="00E36B6B">
              <w:rPr>
                <w:rFonts w:eastAsia="標楷體" w:cs="新細明體" w:hint="eastAsia"/>
                <w:kern w:val="0"/>
              </w:rPr>
              <w:t>林季千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理學院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化學系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李茂榮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法政學院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教研所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黃淑苓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管理學院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行銷系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李宗儒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E36B6B" w:rsidRPr="00E36B6B" w:rsidTr="00DC569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文學院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台文所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spacing w:line="0" w:lineRule="atLeast"/>
              <w:jc w:val="center"/>
              <w:outlineLvl w:val="0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李育霖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E36B6B">
              <w:rPr>
                <w:rFonts w:eastAsia="標楷體" w:cs="新細明體" w:hint="eastAsia"/>
                <w:kern w:val="0"/>
              </w:rPr>
              <w:t>產學績優教師</w:t>
            </w:r>
            <w:r w:rsidRPr="00E36B6B">
              <w:rPr>
                <w:rFonts w:eastAsia="標楷體" w:cs="新細明體" w:hint="eastAsia"/>
                <w:kern w:val="0"/>
              </w:rPr>
              <w:t xml:space="preserve"> </w:t>
            </w:r>
            <w:r w:rsidR="004819BF" w:rsidRPr="00E36B6B">
              <w:rPr>
                <w:rFonts w:eastAsia="標楷體" w:cs="標楷體" w:hint="eastAsia"/>
                <w:sz w:val="28"/>
                <w:szCs w:val="24"/>
                <w:lang w:val="zh-TW"/>
              </w:rPr>
              <w:t>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9B" w:rsidRPr="00E36B6B" w:rsidRDefault="00DC569B" w:rsidP="00DC569B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</w:p>
        </w:tc>
      </w:tr>
    </w:tbl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7D2581" w:rsidRPr="00E36B6B" w:rsidRDefault="007D2581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DF7BE8" w:rsidRPr="00E36B6B" w:rsidRDefault="00DF7BE8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8F603F" w:rsidRPr="00E36B6B" w:rsidRDefault="008F603F" w:rsidP="007D2581">
      <w:p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</w:p>
    <w:p w:rsidR="001B53EE" w:rsidRPr="00E36B6B" w:rsidRDefault="008F603F" w:rsidP="003A7C67">
      <w:pPr>
        <w:numPr>
          <w:ilvl w:val="0"/>
          <w:numId w:val="15"/>
        </w:numPr>
        <w:tabs>
          <w:tab w:val="left" w:pos="709"/>
        </w:tabs>
        <w:spacing w:line="0" w:lineRule="atLeast"/>
        <w:rPr>
          <w:rFonts w:eastAsia="標楷體"/>
          <w:sz w:val="28"/>
          <w:szCs w:val="28"/>
        </w:rPr>
      </w:pPr>
      <w:r w:rsidRPr="00E36B6B">
        <w:rPr>
          <w:rFonts w:eastAsia="標楷體" w:hint="eastAsia"/>
          <w:sz w:val="28"/>
          <w:szCs w:val="28"/>
        </w:rPr>
        <w:t>臨時動議</w:t>
      </w:r>
      <w:r w:rsidRPr="00E36B6B">
        <w:rPr>
          <w:rFonts w:ascii="標楷體" w:eastAsia="標楷體" w:hAnsi="標楷體" w:hint="eastAsia"/>
          <w:sz w:val="28"/>
          <w:szCs w:val="28"/>
        </w:rPr>
        <w:t>﹕</w:t>
      </w:r>
      <w:r w:rsidRPr="00E36B6B">
        <w:rPr>
          <w:rFonts w:eastAsia="標楷體" w:hint="eastAsia"/>
          <w:sz w:val="28"/>
          <w:szCs w:val="28"/>
        </w:rPr>
        <w:t>無</w:t>
      </w:r>
      <w:r w:rsidR="003A7C67" w:rsidRPr="003A7C67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8F603F" w:rsidRPr="00E36B6B" w:rsidRDefault="008F603F" w:rsidP="008F603F">
      <w:pPr>
        <w:pStyle w:val="a5"/>
        <w:numPr>
          <w:ilvl w:val="0"/>
          <w:numId w:val="15"/>
        </w:numPr>
        <w:tabs>
          <w:tab w:val="left" w:pos="709"/>
        </w:tabs>
        <w:spacing w:line="0" w:lineRule="atLeast"/>
        <w:ind w:leftChars="0"/>
        <w:rPr>
          <w:sz w:val="28"/>
          <w:szCs w:val="28"/>
        </w:rPr>
      </w:pPr>
      <w:r w:rsidRPr="00E36B6B">
        <w:rPr>
          <w:rFonts w:ascii="Times New Roman" w:hAnsi="Times New Roman" w:cs="標楷體" w:hint="eastAsia"/>
          <w:sz w:val="28"/>
          <w:szCs w:val="28"/>
          <w:lang w:val="zh-TW"/>
        </w:rPr>
        <w:t>散會：中午</w:t>
      </w:r>
      <w:r w:rsidRPr="00E36B6B">
        <w:rPr>
          <w:rFonts w:ascii="Times New Roman" w:hAnsi="Times New Roman" w:cs="標楷體" w:hint="eastAsia"/>
          <w:sz w:val="28"/>
          <w:szCs w:val="28"/>
          <w:lang w:val="zh-TW"/>
        </w:rPr>
        <w:t>12</w:t>
      </w:r>
      <w:r w:rsidRPr="00E36B6B">
        <w:rPr>
          <w:rFonts w:ascii="Times New Roman" w:hAnsi="Times New Roman" w:cs="標楷體" w:hint="eastAsia"/>
          <w:sz w:val="28"/>
          <w:szCs w:val="28"/>
          <w:lang w:val="zh-TW"/>
        </w:rPr>
        <w:t>時</w:t>
      </w:r>
      <w:r w:rsidRPr="00E36B6B">
        <w:rPr>
          <w:rFonts w:ascii="Times New Roman" w:hAnsi="Times New Roman" w:cs="標楷體" w:hint="eastAsia"/>
          <w:sz w:val="28"/>
          <w:szCs w:val="28"/>
          <w:lang w:val="zh-TW"/>
        </w:rPr>
        <w:t>30</w:t>
      </w:r>
      <w:r w:rsidRPr="00E36B6B">
        <w:rPr>
          <w:rFonts w:ascii="Times New Roman" w:hAnsi="Times New Roman" w:cs="標楷體" w:hint="eastAsia"/>
          <w:sz w:val="28"/>
          <w:szCs w:val="28"/>
          <w:lang w:val="zh-TW"/>
        </w:rPr>
        <w:t>分。</w:t>
      </w:r>
    </w:p>
    <w:p w:rsidR="007D2581" w:rsidRPr="00E36B6B" w:rsidRDefault="007D2581" w:rsidP="00406533">
      <w:pPr>
        <w:tabs>
          <w:tab w:val="left" w:pos="709"/>
        </w:tabs>
        <w:spacing w:line="0" w:lineRule="atLeast"/>
        <w:ind w:left="426"/>
        <w:rPr>
          <w:sz w:val="28"/>
          <w:szCs w:val="28"/>
        </w:rPr>
      </w:pPr>
    </w:p>
    <w:sectPr w:rsidR="007D2581" w:rsidRPr="00E36B6B" w:rsidSect="00435454">
      <w:footerReference w:type="default" r:id="rId9"/>
      <w:pgSz w:w="11906" w:h="16838" w:code="9"/>
      <w:pgMar w:top="902" w:right="1021" w:bottom="851" w:left="1021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34" w:rsidRDefault="005C2834" w:rsidP="00795B36">
      <w:r>
        <w:separator/>
      </w:r>
    </w:p>
  </w:endnote>
  <w:endnote w:type="continuationSeparator" w:id="0">
    <w:p w:rsidR="005C2834" w:rsidRDefault="005C2834" w:rsidP="007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926611"/>
      <w:docPartObj>
        <w:docPartGallery w:val="Page Numbers (Bottom of Page)"/>
        <w:docPartUnique/>
      </w:docPartObj>
    </w:sdtPr>
    <w:sdtEndPr/>
    <w:sdtContent>
      <w:p w:rsidR="00435454" w:rsidRDefault="004354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67" w:rsidRPr="003A7C6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34" w:rsidRDefault="005C2834" w:rsidP="00795B36">
      <w:r>
        <w:separator/>
      </w:r>
    </w:p>
  </w:footnote>
  <w:footnote w:type="continuationSeparator" w:id="0">
    <w:p w:rsidR="005C2834" w:rsidRDefault="005C2834" w:rsidP="0079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51E"/>
    <w:multiLevelType w:val="hybridMultilevel"/>
    <w:tmpl w:val="D99022AC"/>
    <w:lvl w:ilvl="0" w:tplc="0A14F230">
      <w:start w:val="1"/>
      <w:numFmt w:val="taiwaneseCountingThousand"/>
      <w:lvlText w:val="(%1)"/>
      <w:lvlJc w:val="left"/>
      <w:pPr>
        <w:ind w:left="23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09CB6D70"/>
    <w:multiLevelType w:val="hybridMultilevel"/>
    <w:tmpl w:val="4CD8544E"/>
    <w:lvl w:ilvl="0" w:tplc="A01A6C9E">
      <w:start w:val="1"/>
      <w:numFmt w:val="taiwaneseCountingThousand"/>
      <w:lvlText w:val="%1、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7434FA"/>
    <w:multiLevelType w:val="hybridMultilevel"/>
    <w:tmpl w:val="446A0EB6"/>
    <w:lvl w:ilvl="0" w:tplc="B5F040E6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4495CB6"/>
    <w:multiLevelType w:val="hybridMultilevel"/>
    <w:tmpl w:val="F97A59AE"/>
    <w:lvl w:ilvl="0" w:tplc="9CC01FE4">
      <w:start w:val="1"/>
      <w:numFmt w:val="decimal"/>
      <w:lvlText w:val="%1."/>
      <w:lvlJc w:val="left"/>
      <w:pPr>
        <w:ind w:left="4964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4">
    <w:nsid w:val="17BE1978"/>
    <w:multiLevelType w:val="hybridMultilevel"/>
    <w:tmpl w:val="70388796"/>
    <w:lvl w:ilvl="0" w:tplc="EA8EFD14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094164E"/>
    <w:multiLevelType w:val="hybridMultilevel"/>
    <w:tmpl w:val="E62E2718"/>
    <w:lvl w:ilvl="0" w:tplc="22BA96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B014B1"/>
    <w:multiLevelType w:val="hybridMultilevel"/>
    <w:tmpl w:val="F7B0D98E"/>
    <w:lvl w:ilvl="0" w:tplc="D2268E3E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382B1653"/>
    <w:multiLevelType w:val="hybridMultilevel"/>
    <w:tmpl w:val="F3D0F2EC"/>
    <w:lvl w:ilvl="0" w:tplc="04090015">
      <w:start w:val="1"/>
      <w:numFmt w:val="taiwaneseCountingThousand"/>
      <w:lvlText w:val="%1、"/>
      <w:lvlJc w:val="left"/>
      <w:pPr>
        <w:ind w:left="1418" w:hanging="480"/>
      </w:pPr>
    </w:lvl>
    <w:lvl w:ilvl="1" w:tplc="04090019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8">
    <w:nsid w:val="5C7C544B"/>
    <w:multiLevelType w:val="hybridMultilevel"/>
    <w:tmpl w:val="0B867FC2"/>
    <w:lvl w:ilvl="0" w:tplc="22BA96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B750E7"/>
    <w:multiLevelType w:val="multilevel"/>
    <w:tmpl w:val="0B867F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07C31B1"/>
    <w:multiLevelType w:val="hybridMultilevel"/>
    <w:tmpl w:val="8C004B90"/>
    <w:lvl w:ilvl="0" w:tplc="2CFAEEFA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1">
    <w:nsid w:val="688B732D"/>
    <w:multiLevelType w:val="hybridMultilevel"/>
    <w:tmpl w:val="BA60A298"/>
    <w:lvl w:ilvl="0" w:tplc="22BA96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DD5640A"/>
    <w:multiLevelType w:val="hybridMultilevel"/>
    <w:tmpl w:val="E0C0DE54"/>
    <w:lvl w:ilvl="0" w:tplc="3B42B204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6E1B5E7F"/>
    <w:multiLevelType w:val="hybridMultilevel"/>
    <w:tmpl w:val="D564198A"/>
    <w:lvl w:ilvl="0" w:tplc="E81E694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A21B3B"/>
    <w:multiLevelType w:val="hybridMultilevel"/>
    <w:tmpl w:val="0E74CB54"/>
    <w:lvl w:ilvl="0" w:tplc="4FA27466">
      <w:start w:val="1"/>
      <w:numFmt w:val="decimal"/>
      <w:lvlText w:val="%1."/>
      <w:lvlJc w:val="left"/>
      <w:pPr>
        <w:ind w:left="2568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>
    <w:nsid w:val="785A6A79"/>
    <w:multiLevelType w:val="hybridMultilevel"/>
    <w:tmpl w:val="7AE63CB8"/>
    <w:lvl w:ilvl="0" w:tplc="A01A6C9E">
      <w:start w:val="1"/>
      <w:numFmt w:val="taiwaneseCountingThousand"/>
      <w:lvlText w:val="%1、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88D7CDF"/>
    <w:multiLevelType w:val="hybridMultilevel"/>
    <w:tmpl w:val="E0C0DE54"/>
    <w:lvl w:ilvl="0" w:tplc="3B42B204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>
    <w:nsid w:val="78907F22"/>
    <w:multiLevelType w:val="hybridMultilevel"/>
    <w:tmpl w:val="5C7206B2"/>
    <w:lvl w:ilvl="0" w:tplc="4DCA9D76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7E0B51D3"/>
    <w:multiLevelType w:val="multilevel"/>
    <w:tmpl w:val="E62E27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4"/>
  </w:num>
  <w:num w:numId="5">
    <w:abstractNumId w:val="7"/>
  </w:num>
  <w:num w:numId="6">
    <w:abstractNumId w:val="18"/>
  </w:num>
  <w:num w:numId="7">
    <w:abstractNumId w:val="8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2"/>
  </w:num>
  <w:num w:numId="18">
    <w:abstractNumId w:val="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4"/>
    <w:rsid w:val="00001DAC"/>
    <w:rsid w:val="00006DDE"/>
    <w:rsid w:val="0000715D"/>
    <w:rsid w:val="000075FF"/>
    <w:rsid w:val="00011EB0"/>
    <w:rsid w:val="00013B80"/>
    <w:rsid w:val="00020BC4"/>
    <w:rsid w:val="000245EE"/>
    <w:rsid w:val="000253A6"/>
    <w:rsid w:val="00026154"/>
    <w:rsid w:val="000266EC"/>
    <w:rsid w:val="000301D3"/>
    <w:rsid w:val="0003207E"/>
    <w:rsid w:val="00032657"/>
    <w:rsid w:val="00034A82"/>
    <w:rsid w:val="000356B9"/>
    <w:rsid w:val="00036327"/>
    <w:rsid w:val="0003665F"/>
    <w:rsid w:val="00045CA5"/>
    <w:rsid w:val="0004660A"/>
    <w:rsid w:val="00046789"/>
    <w:rsid w:val="0005386B"/>
    <w:rsid w:val="000541D1"/>
    <w:rsid w:val="00054CEB"/>
    <w:rsid w:val="00061240"/>
    <w:rsid w:val="00061C7B"/>
    <w:rsid w:val="00063391"/>
    <w:rsid w:val="00064D91"/>
    <w:rsid w:val="00073113"/>
    <w:rsid w:val="0007341C"/>
    <w:rsid w:val="00076AAC"/>
    <w:rsid w:val="0008203A"/>
    <w:rsid w:val="00082ABE"/>
    <w:rsid w:val="00087084"/>
    <w:rsid w:val="00087906"/>
    <w:rsid w:val="000916B4"/>
    <w:rsid w:val="00092FC5"/>
    <w:rsid w:val="000A357A"/>
    <w:rsid w:val="000A3A0F"/>
    <w:rsid w:val="000A79BF"/>
    <w:rsid w:val="000B38EC"/>
    <w:rsid w:val="000B7F83"/>
    <w:rsid w:val="000D6312"/>
    <w:rsid w:val="000D6329"/>
    <w:rsid w:val="000E08CE"/>
    <w:rsid w:val="000E4BAA"/>
    <w:rsid w:val="000F345E"/>
    <w:rsid w:val="000F3A77"/>
    <w:rsid w:val="000F4F39"/>
    <w:rsid w:val="000F6676"/>
    <w:rsid w:val="000F762C"/>
    <w:rsid w:val="00100C3D"/>
    <w:rsid w:val="00102235"/>
    <w:rsid w:val="0011022A"/>
    <w:rsid w:val="00111A12"/>
    <w:rsid w:val="001129A1"/>
    <w:rsid w:val="0011313C"/>
    <w:rsid w:val="00115A54"/>
    <w:rsid w:val="00115BC6"/>
    <w:rsid w:val="00116ACF"/>
    <w:rsid w:val="0011725B"/>
    <w:rsid w:val="00121C62"/>
    <w:rsid w:val="00123DAA"/>
    <w:rsid w:val="0012573D"/>
    <w:rsid w:val="00127DD4"/>
    <w:rsid w:val="00132C0A"/>
    <w:rsid w:val="0014061A"/>
    <w:rsid w:val="0014158F"/>
    <w:rsid w:val="001458F5"/>
    <w:rsid w:val="0014759D"/>
    <w:rsid w:val="00150BD4"/>
    <w:rsid w:val="001562BE"/>
    <w:rsid w:val="00162E7C"/>
    <w:rsid w:val="00163DB0"/>
    <w:rsid w:val="00165BC3"/>
    <w:rsid w:val="001672C2"/>
    <w:rsid w:val="00172F83"/>
    <w:rsid w:val="00176641"/>
    <w:rsid w:val="001825D8"/>
    <w:rsid w:val="00182B96"/>
    <w:rsid w:val="00187C0D"/>
    <w:rsid w:val="00194E50"/>
    <w:rsid w:val="00197BDF"/>
    <w:rsid w:val="001A0DA0"/>
    <w:rsid w:val="001A3AA9"/>
    <w:rsid w:val="001B53EE"/>
    <w:rsid w:val="001C2E4C"/>
    <w:rsid w:val="001C3687"/>
    <w:rsid w:val="001C500D"/>
    <w:rsid w:val="001C546B"/>
    <w:rsid w:val="001D14EB"/>
    <w:rsid w:val="001E3065"/>
    <w:rsid w:val="001E3670"/>
    <w:rsid w:val="001E56A0"/>
    <w:rsid w:val="001F7293"/>
    <w:rsid w:val="00201741"/>
    <w:rsid w:val="00205B31"/>
    <w:rsid w:val="002071FD"/>
    <w:rsid w:val="00211AE8"/>
    <w:rsid w:val="002132CD"/>
    <w:rsid w:val="0021535A"/>
    <w:rsid w:val="0021665B"/>
    <w:rsid w:val="00216A35"/>
    <w:rsid w:val="002172F2"/>
    <w:rsid w:val="00221ACA"/>
    <w:rsid w:val="00225422"/>
    <w:rsid w:val="00233B94"/>
    <w:rsid w:val="00234099"/>
    <w:rsid w:val="00236E27"/>
    <w:rsid w:val="00237223"/>
    <w:rsid w:val="002425D4"/>
    <w:rsid w:val="0024569F"/>
    <w:rsid w:val="002469DC"/>
    <w:rsid w:val="00272335"/>
    <w:rsid w:val="00273F5B"/>
    <w:rsid w:val="00274A2C"/>
    <w:rsid w:val="00280ECA"/>
    <w:rsid w:val="00285DDD"/>
    <w:rsid w:val="00286779"/>
    <w:rsid w:val="00293215"/>
    <w:rsid w:val="002A29B2"/>
    <w:rsid w:val="002A3A78"/>
    <w:rsid w:val="002B019C"/>
    <w:rsid w:val="002B7947"/>
    <w:rsid w:val="002B7A14"/>
    <w:rsid w:val="002B7C3A"/>
    <w:rsid w:val="002C3390"/>
    <w:rsid w:val="002C460B"/>
    <w:rsid w:val="002C4AAF"/>
    <w:rsid w:val="002C74EC"/>
    <w:rsid w:val="002D1A58"/>
    <w:rsid w:val="002D328F"/>
    <w:rsid w:val="002D3BF7"/>
    <w:rsid w:val="002D602A"/>
    <w:rsid w:val="002D688D"/>
    <w:rsid w:val="002D6A39"/>
    <w:rsid w:val="002D78E1"/>
    <w:rsid w:val="002E25A4"/>
    <w:rsid w:val="003116A9"/>
    <w:rsid w:val="003117F7"/>
    <w:rsid w:val="003227CA"/>
    <w:rsid w:val="00322AB0"/>
    <w:rsid w:val="003237EE"/>
    <w:rsid w:val="00323B3A"/>
    <w:rsid w:val="00325C58"/>
    <w:rsid w:val="00325F34"/>
    <w:rsid w:val="003278BC"/>
    <w:rsid w:val="00341A82"/>
    <w:rsid w:val="00342012"/>
    <w:rsid w:val="00345ED4"/>
    <w:rsid w:val="00346541"/>
    <w:rsid w:val="00346905"/>
    <w:rsid w:val="0035377E"/>
    <w:rsid w:val="00353C34"/>
    <w:rsid w:val="0035454A"/>
    <w:rsid w:val="003614D8"/>
    <w:rsid w:val="003622A7"/>
    <w:rsid w:val="00363CCD"/>
    <w:rsid w:val="00373200"/>
    <w:rsid w:val="00373F7F"/>
    <w:rsid w:val="003756B9"/>
    <w:rsid w:val="0038156C"/>
    <w:rsid w:val="003877F5"/>
    <w:rsid w:val="00387ED7"/>
    <w:rsid w:val="00392F8C"/>
    <w:rsid w:val="003A2263"/>
    <w:rsid w:val="003A396C"/>
    <w:rsid w:val="003A7C67"/>
    <w:rsid w:val="003B0A71"/>
    <w:rsid w:val="003B2E40"/>
    <w:rsid w:val="003B50D7"/>
    <w:rsid w:val="003B65F7"/>
    <w:rsid w:val="003C2064"/>
    <w:rsid w:val="003C681A"/>
    <w:rsid w:val="003D2A67"/>
    <w:rsid w:val="003D32CB"/>
    <w:rsid w:val="003D3EBE"/>
    <w:rsid w:val="003D5FBD"/>
    <w:rsid w:val="003D6C09"/>
    <w:rsid w:val="003E004E"/>
    <w:rsid w:val="003E021D"/>
    <w:rsid w:val="003E4E72"/>
    <w:rsid w:val="003E57D0"/>
    <w:rsid w:val="003E64E3"/>
    <w:rsid w:val="003F0EA7"/>
    <w:rsid w:val="003F2263"/>
    <w:rsid w:val="003F5330"/>
    <w:rsid w:val="003F7353"/>
    <w:rsid w:val="003F7E84"/>
    <w:rsid w:val="00406533"/>
    <w:rsid w:val="004131BB"/>
    <w:rsid w:val="00414248"/>
    <w:rsid w:val="0041445C"/>
    <w:rsid w:val="00414ADC"/>
    <w:rsid w:val="00415212"/>
    <w:rsid w:val="00416CF1"/>
    <w:rsid w:val="00417512"/>
    <w:rsid w:val="00421615"/>
    <w:rsid w:val="00431D76"/>
    <w:rsid w:val="00432F2F"/>
    <w:rsid w:val="00433076"/>
    <w:rsid w:val="00435454"/>
    <w:rsid w:val="00437817"/>
    <w:rsid w:val="00437E6B"/>
    <w:rsid w:val="00441E08"/>
    <w:rsid w:val="00443145"/>
    <w:rsid w:val="004503C0"/>
    <w:rsid w:val="00450902"/>
    <w:rsid w:val="00451B1F"/>
    <w:rsid w:val="00456EB0"/>
    <w:rsid w:val="004572D0"/>
    <w:rsid w:val="004574A8"/>
    <w:rsid w:val="00460A04"/>
    <w:rsid w:val="004628DA"/>
    <w:rsid w:val="00462D1C"/>
    <w:rsid w:val="004645CD"/>
    <w:rsid w:val="00470EFF"/>
    <w:rsid w:val="00471D47"/>
    <w:rsid w:val="00472603"/>
    <w:rsid w:val="004739DA"/>
    <w:rsid w:val="0047473B"/>
    <w:rsid w:val="004764C5"/>
    <w:rsid w:val="00476594"/>
    <w:rsid w:val="004777FF"/>
    <w:rsid w:val="004812CA"/>
    <w:rsid w:val="004815FA"/>
    <w:rsid w:val="004819BF"/>
    <w:rsid w:val="00481C4D"/>
    <w:rsid w:val="00482014"/>
    <w:rsid w:val="0048358E"/>
    <w:rsid w:val="004840FB"/>
    <w:rsid w:val="00484CB4"/>
    <w:rsid w:val="0048639F"/>
    <w:rsid w:val="0049118E"/>
    <w:rsid w:val="0049174D"/>
    <w:rsid w:val="0049331D"/>
    <w:rsid w:val="00493FC8"/>
    <w:rsid w:val="00497358"/>
    <w:rsid w:val="004A3FF1"/>
    <w:rsid w:val="004A4F76"/>
    <w:rsid w:val="004B23CA"/>
    <w:rsid w:val="004B3664"/>
    <w:rsid w:val="004B7140"/>
    <w:rsid w:val="004B7CCE"/>
    <w:rsid w:val="004C2143"/>
    <w:rsid w:val="004C589F"/>
    <w:rsid w:val="004C5DC1"/>
    <w:rsid w:val="004D3D01"/>
    <w:rsid w:val="004D5FE7"/>
    <w:rsid w:val="004D6F6B"/>
    <w:rsid w:val="004E2F91"/>
    <w:rsid w:val="004E4BAA"/>
    <w:rsid w:val="004E6AB4"/>
    <w:rsid w:val="004E7949"/>
    <w:rsid w:val="004E7B24"/>
    <w:rsid w:val="004F1DE1"/>
    <w:rsid w:val="004F28F0"/>
    <w:rsid w:val="004F48D9"/>
    <w:rsid w:val="004F6A79"/>
    <w:rsid w:val="004F736C"/>
    <w:rsid w:val="00500757"/>
    <w:rsid w:val="00500F69"/>
    <w:rsid w:val="00502569"/>
    <w:rsid w:val="005056B9"/>
    <w:rsid w:val="00507460"/>
    <w:rsid w:val="00511540"/>
    <w:rsid w:val="00511F0E"/>
    <w:rsid w:val="0051255E"/>
    <w:rsid w:val="005130E4"/>
    <w:rsid w:val="0051391C"/>
    <w:rsid w:val="005158F2"/>
    <w:rsid w:val="00515DCB"/>
    <w:rsid w:val="00524358"/>
    <w:rsid w:val="00527BC4"/>
    <w:rsid w:val="00530312"/>
    <w:rsid w:val="005428EE"/>
    <w:rsid w:val="00545C2A"/>
    <w:rsid w:val="0055165A"/>
    <w:rsid w:val="0055386C"/>
    <w:rsid w:val="00553C75"/>
    <w:rsid w:val="00561E62"/>
    <w:rsid w:val="00566607"/>
    <w:rsid w:val="00570CD9"/>
    <w:rsid w:val="00571D4D"/>
    <w:rsid w:val="005724E5"/>
    <w:rsid w:val="00572B05"/>
    <w:rsid w:val="005746F1"/>
    <w:rsid w:val="00583E44"/>
    <w:rsid w:val="00595799"/>
    <w:rsid w:val="005A2AEF"/>
    <w:rsid w:val="005A3CD1"/>
    <w:rsid w:val="005B0371"/>
    <w:rsid w:val="005B07D1"/>
    <w:rsid w:val="005B2CE1"/>
    <w:rsid w:val="005B5AF6"/>
    <w:rsid w:val="005C2834"/>
    <w:rsid w:val="005C60D9"/>
    <w:rsid w:val="005C7AB4"/>
    <w:rsid w:val="005C7FB5"/>
    <w:rsid w:val="005D055E"/>
    <w:rsid w:val="005D19AF"/>
    <w:rsid w:val="005D1B27"/>
    <w:rsid w:val="005D4726"/>
    <w:rsid w:val="005D4E0F"/>
    <w:rsid w:val="005D67AA"/>
    <w:rsid w:val="005D73B3"/>
    <w:rsid w:val="005E4BAB"/>
    <w:rsid w:val="005E5923"/>
    <w:rsid w:val="005F0BC9"/>
    <w:rsid w:val="005F15FB"/>
    <w:rsid w:val="005F2491"/>
    <w:rsid w:val="005F2CE6"/>
    <w:rsid w:val="005F4010"/>
    <w:rsid w:val="006052A9"/>
    <w:rsid w:val="00607DB1"/>
    <w:rsid w:val="00612A30"/>
    <w:rsid w:val="00620FCD"/>
    <w:rsid w:val="006255F6"/>
    <w:rsid w:val="00630591"/>
    <w:rsid w:val="006309F3"/>
    <w:rsid w:val="00634C0D"/>
    <w:rsid w:val="00645260"/>
    <w:rsid w:val="0064666F"/>
    <w:rsid w:val="006533E3"/>
    <w:rsid w:val="006542F9"/>
    <w:rsid w:val="00654B47"/>
    <w:rsid w:val="0065797E"/>
    <w:rsid w:val="006623F0"/>
    <w:rsid w:val="00662758"/>
    <w:rsid w:val="00664976"/>
    <w:rsid w:val="006661BA"/>
    <w:rsid w:val="006704E0"/>
    <w:rsid w:val="006725EE"/>
    <w:rsid w:val="006730EC"/>
    <w:rsid w:val="006768C9"/>
    <w:rsid w:val="00682FB3"/>
    <w:rsid w:val="00684498"/>
    <w:rsid w:val="0068534F"/>
    <w:rsid w:val="006879A9"/>
    <w:rsid w:val="006946B0"/>
    <w:rsid w:val="00696DF4"/>
    <w:rsid w:val="006A1747"/>
    <w:rsid w:val="006A1C7B"/>
    <w:rsid w:val="006B2578"/>
    <w:rsid w:val="006B3217"/>
    <w:rsid w:val="006B3C30"/>
    <w:rsid w:val="006B3C8F"/>
    <w:rsid w:val="006C2568"/>
    <w:rsid w:val="006C71B5"/>
    <w:rsid w:val="006D089D"/>
    <w:rsid w:val="006D4786"/>
    <w:rsid w:val="006D4A6B"/>
    <w:rsid w:val="006E16DC"/>
    <w:rsid w:val="006E1EC9"/>
    <w:rsid w:val="006E3F1C"/>
    <w:rsid w:val="00705F0E"/>
    <w:rsid w:val="0072063F"/>
    <w:rsid w:val="007208F8"/>
    <w:rsid w:val="007240B7"/>
    <w:rsid w:val="00724F8B"/>
    <w:rsid w:val="00725277"/>
    <w:rsid w:val="00727DCB"/>
    <w:rsid w:val="00731103"/>
    <w:rsid w:val="007343C1"/>
    <w:rsid w:val="00743FD9"/>
    <w:rsid w:val="0074740B"/>
    <w:rsid w:val="00751BD1"/>
    <w:rsid w:val="00754243"/>
    <w:rsid w:val="00754DAA"/>
    <w:rsid w:val="00756048"/>
    <w:rsid w:val="00760257"/>
    <w:rsid w:val="00760948"/>
    <w:rsid w:val="007631B8"/>
    <w:rsid w:val="00765198"/>
    <w:rsid w:val="00765D68"/>
    <w:rsid w:val="007664FD"/>
    <w:rsid w:val="00773C77"/>
    <w:rsid w:val="007829FF"/>
    <w:rsid w:val="0079530B"/>
    <w:rsid w:val="007959CA"/>
    <w:rsid w:val="00795B36"/>
    <w:rsid w:val="007A7FAE"/>
    <w:rsid w:val="007B0882"/>
    <w:rsid w:val="007B3108"/>
    <w:rsid w:val="007B64B4"/>
    <w:rsid w:val="007C0AD1"/>
    <w:rsid w:val="007C2E6E"/>
    <w:rsid w:val="007C5AB8"/>
    <w:rsid w:val="007C603C"/>
    <w:rsid w:val="007C70D6"/>
    <w:rsid w:val="007D057B"/>
    <w:rsid w:val="007D2266"/>
    <w:rsid w:val="007D2581"/>
    <w:rsid w:val="007D38AC"/>
    <w:rsid w:val="007D39B6"/>
    <w:rsid w:val="007D6589"/>
    <w:rsid w:val="007E3C29"/>
    <w:rsid w:val="007E5FFB"/>
    <w:rsid w:val="007F0151"/>
    <w:rsid w:val="007F167E"/>
    <w:rsid w:val="007F1A7C"/>
    <w:rsid w:val="007F72DC"/>
    <w:rsid w:val="0080047E"/>
    <w:rsid w:val="00801BCE"/>
    <w:rsid w:val="00804297"/>
    <w:rsid w:val="00810511"/>
    <w:rsid w:val="008172C9"/>
    <w:rsid w:val="0082108C"/>
    <w:rsid w:val="00823234"/>
    <w:rsid w:val="00824328"/>
    <w:rsid w:val="00825757"/>
    <w:rsid w:val="00826C64"/>
    <w:rsid w:val="008313E0"/>
    <w:rsid w:val="00832F57"/>
    <w:rsid w:val="00834FE3"/>
    <w:rsid w:val="008359E7"/>
    <w:rsid w:val="00844C4D"/>
    <w:rsid w:val="00846D77"/>
    <w:rsid w:val="00847075"/>
    <w:rsid w:val="0085320A"/>
    <w:rsid w:val="00853715"/>
    <w:rsid w:val="00854B5E"/>
    <w:rsid w:val="0086273D"/>
    <w:rsid w:val="008705EF"/>
    <w:rsid w:val="0087217C"/>
    <w:rsid w:val="0087239B"/>
    <w:rsid w:val="00877D14"/>
    <w:rsid w:val="00877DE3"/>
    <w:rsid w:val="00883B17"/>
    <w:rsid w:val="00885A17"/>
    <w:rsid w:val="00886B9F"/>
    <w:rsid w:val="00893B6C"/>
    <w:rsid w:val="00894439"/>
    <w:rsid w:val="008969F0"/>
    <w:rsid w:val="008A12F0"/>
    <w:rsid w:val="008A2B56"/>
    <w:rsid w:val="008A3E4A"/>
    <w:rsid w:val="008B261D"/>
    <w:rsid w:val="008B362C"/>
    <w:rsid w:val="008B3D35"/>
    <w:rsid w:val="008B4019"/>
    <w:rsid w:val="008C31FF"/>
    <w:rsid w:val="008C46C8"/>
    <w:rsid w:val="008C624A"/>
    <w:rsid w:val="008C6B1C"/>
    <w:rsid w:val="008C758B"/>
    <w:rsid w:val="008E0779"/>
    <w:rsid w:val="008E0E78"/>
    <w:rsid w:val="008E2F5D"/>
    <w:rsid w:val="008F45EB"/>
    <w:rsid w:val="008F46EE"/>
    <w:rsid w:val="008F495C"/>
    <w:rsid w:val="008F603F"/>
    <w:rsid w:val="009048FC"/>
    <w:rsid w:val="009128DE"/>
    <w:rsid w:val="00915E34"/>
    <w:rsid w:val="009229CD"/>
    <w:rsid w:val="00922EB0"/>
    <w:rsid w:val="009231BC"/>
    <w:rsid w:val="0092599B"/>
    <w:rsid w:val="00931FF5"/>
    <w:rsid w:val="0093321F"/>
    <w:rsid w:val="00933894"/>
    <w:rsid w:val="009356B3"/>
    <w:rsid w:val="00935749"/>
    <w:rsid w:val="009367E8"/>
    <w:rsid w:val="00941A00"/>
    <w:rsid w:val="00941D45"/>
    <w:rsid w:val="00952B78"/>
    <w:rsid w:val="00952F0D"/>
    <w:rsid w:val="009567DC"/>
    <w:rsid w:val="009578F2"/>
    <w:rsid w:val="00960D4D"/>
    <w:rsid w:val="00972A44"/>
    <w:rsid w:val="00980D8D"/>
    <w:rsid w:val="00983A54"/>
    <w:rsid w:val="00984973"/>
    <w:rsid w:val="009927AB"/>
    <w:rsid w:val="009939DB"/>
    <w:rsid w:val="009963CD"/>
    <w:rsid w:val="00996FD3"/>
    <w:rsid w:val="00997E9B"/>
    <w:rsid w:val="009A0145"/>
    <w:rsid w:val="009B1ED4"/>
    <w:rsid w:val="009B559B"/>
    <w:rsid w:val="009C0887"/>
    <w:rsid w:val="009C0D31"/>
    <w:rsid w:val="009D0675"/>
    <w:rsid w:val="009D2847"/>
    <w:rsid w:val="009D4705"/>
    <w:rsid w:val="009D6BA2"/>
    <w:rsid w:val="009D7838"/>
    <w:rsid w:val="009E1525"/>
    <w:rsid w:val="009E1AA8"/>
    <w:rsid w:val="009E4BE4"/>
    <w:rsid w:val="009E52BC"/>
    <w:rsid w:val="009F015D"/>
    <w:rsid w:val="009F350C"/>
    <w:rsid w:val="009F3C90"/>
    <w:rsid w:val="009F5E2B"/>
    <w:rsid w:val="00A03F78"/>
    <w:rsid w:val="00A0634F"/>
    <w:rsid w:val="00A07D7E"/>
    <w:rsid w:val="00A104B6"/>
    <w:rsid w:val="00A15ED9"/>
    <w:rsid w:val="00A161CB"/>
    <w:rsid w:val="00A230CF"/>
    <w:rsid w:val="00A24C63"/>
    <w:rsid w:val="00A25EC1"/>
    <w:rsid w:val="00A34E7A"/>
    <w:rsid w:val="00A3711F"/>
    <w:rsid w:val="00A371CE"/>
    <w:rsid w:val="00A40783"/>
    <w:rsid w:val="00A444E5"/>
    <w:rsid w:val="00A510F2"/>
    <w:rsid w:val="00A527AF"/>
    <w:rsid w:val="00A554EB"/>
    <w:rsid w:val="00A57094"/>
    <w:rsid w:val="00A5711A"/>
    <w:rsid w:val="00A57B5D"/>
    <w:rsid w:val="00A60522"/>
    <w:rsid w:val="00A65BD5"/>
    <w:rsid w:val="00A6678A"/>
    <w:rsid w:val="00A73F44"/>
    <w:rsid w:val="00A74AA1"/>
    <w:rsid w:val="00A76D89"/>
    <w:rsid w:val="00A77ED6"/>
    <w:rsid w:val="00A8057F"/>
    <w:rsid w:val="00A848A6"/>
    <w:rsid w:val="00A86A2E"/>
    <w:rsid w:val="00A86BA4"/>
    <w:rsid w:val="00A90F86"/>
    <w:rsid w:val="00A9168D"/>
    <w:rsid w:val="00AA0C85"/>
    <w:rsid w:val="00AA2BF7"/>
    <w:rsid w:val="00AA32C5"/>
    <w:rsid w:val="00AA4930"/>
    <w:rsid w:val="00AA7D8F"/>
    <w:rsid w:val="00AB4260"/>
    <w:rsid w:val="00AB46D8"/>
    <w:rsid w:val="00AC0915"/>
    <w:rsid w:val="00AC513B"/>
    <w:rsid w:val="00AC6122"/>
    <w:rsid w:val="00AC7AE0"/>
    <w:rsid w:val="00AD1736"/>
    <w:rsid w:val="00AE54EF"/>
    <w:rsid w:val="00AF4D74"/>
    <w:rsid w:val="00AF7226"/>
    <w:rsid w:val="00B00D74"/>
    <w:rsid w:val="00B0529E"/>
    <w:rsid w:val="00B16A30"/>
    <w:rsid w:val="00B17727"/>
    <w:rsid w:val="00B17D08"/>
    <w:rsid w:val="00B17E99"/>
    <w:rsid w:val="00B20420"/>
    <w:rsid w:val="00B20543"/>
    <w:rsid w:val="00B25EC7"/>
    <w:rsid w:val="00B26980"/>
    <w:rsid w:val="00B308EB"/>
    <w:rsid w:val="00B3780E"/>
    <w:rsid w:val="00B418CF"/>
    <w:rsid w:val="00B55489"/>
    <w:rsid w:val="00B57A77"/>
    <w:rsid w:val="00B617E0"/>
    <w:rsid w:val="00B619BF"/>
    <w:rsid w:val="00B623C7"/>
    <w:rsid w:val="00B62B16"/>
    <w:rsid w:val="00B6330F"/>
    <w:rsid w:val="00B65CB6"/>
    <w:rsid w:val="00B665A3"/>
    <w:rsid w:val="00B84135"/>
    <w:rsid w:val="00B84BD4"/>
    <w:rsid w:val="00B85AD0"/>
    <w:rsid w:val="00B86D1E"/>
    <w:rsid w:val="00B96010"/>
    <w:rsid w:val="00B96FCA"/>
    <w:rsid w:val="00BA2E6F"/>
    <w:rsid w:val="00BB16CF"/>
    <w:rsid w:val="00BB34AD"/>
    <w:rsid w:val="00BB3D3D"/>
    <w:rsid w:val="00BB61E6"/>
    <w:rsid w:val="00BB7910"/>
    <w:rsid w:val="00BC760E"/>
    <w:rsid w:val="00BD0516"/>
    <w:rsid w:val="00BD1872"/>
    <w:rsid w:val="00BD7161"/>
    <w:rsid w:val="00BD74AB"/>
    <w:rsid w:val="00BE0A77"/>
    <w:rsid w:val="00BE1031"/>
    <w:rsid w:val="00BE79B5"/>
    <w:rsid w:val="00BF0FAE"/>
    <w:rsid w:val="00BF2DA4"/>
    <w:rsid w:val="00BF560A"/>
    <w:rsid w:val="00BF5E10"/>
    <w:rsid w:val="00C015B0"/>
    <w:rsid w:val="00C0283C"/>
    <w:rsid w:val="00C03695"/>
    <w:rsid w:val="00C04FFA"/>
    <w:rsid w:val="00C10195"/>
    <w:rsid w:val="00C11600"/>
    <w:rsid w:val="00C1531D"/>
    <w:rsid w:val="00C1535E"/>
    <w:rsid w:val="00C22457"/>
    <w:rsid w:val="00C31423"/>
    <w:rsid w:val="00C32D4B"/>
    <w:rsid w:val="00C3452D"/>
    <w:rsid w:val="00C36972"/>
    <w:rsid w:val="00C446EC"/>
    <w:rsid w:val="00C45C1E"/>
    <w:rsid w:val="00C52955"/>
    <w:rsid w:val="00C546C6"/>
    <w:rsid w:val="00C57031"/>
    <w:rsid w:val="00C60885"/>
    <w:rsid w:val="00C702BA"/>
    <w:rsid w:val="00C70E63"/>
    <w:rsid w:val="00C7456D"/>
    <w:rsid w:val="00C770A1"/>
    <w:rsid w:val="00C80C57"/>
    <w:rsid w:val="00C81CD2"/>
    <w:rsid w:val="00C94C08"/>
    <w:rsid w:val="00C9722D"/>
    <w:rsid w:val="00CA0EF7"/>
    <w:rsid w:val="00CA26E2"/>
    <w:rsid w:val="00CA2C12"/>
    <w:rsid w:val="00CA36DF"/>
    <w:rsid w:val="00CB1C28"/>
    <w:rsid w:val="00CB4FC5"/>
    <w:rsid w:val="00CB5956"/>
    <w:rsid w:val="00CB5C7C"/>
    <w:rsid w:val="00CC05A7"/>
    <w:rsid w:val="00CD09BD"/>
    <w:rsid w:val="00CD27A9"/>
    <w:rsid w:val="00CD2B65"/>
    <w:rsid w:val="00CD4BC3"/>
    <w:rsid w:val="00CD4C5B"/>
    <w:rsid w:val="00CD762A"/>
    <w:rsid w:val="00CF2294"/>
    <w:rsid w:val="00D01914"/>
    <w:rsid w:val="00D03FD4"/>
    <w:rsid w:val="00D04633"/>
    <w:rsid w:val="00D04B78"/>
    <w:rsid w:val="00D05302"/>
    <w:rsid w:val="00D06199"/>
    <w:rsid w:val="00D06670"/>
    <w:rsid w:val="00D136E5"/>
    <w:rsid w:val="00D26B08"/>
    <w:rsid w:val="00D307F5"/>
    <w:rsid w:val="00D30A4D"/>
    <w:rsid w:val="00D3189C"/>
    <w:rsid w:val="00D33EBC"/>
    <w:rsid w:val="00D43E5E"/>
    <w:rsid w:val="00D44039"/>
    <w:rsid w:val="00D538C5"/>
    <w:rsid w:val="00D560F5"/>
    <w:rsid w:val="00D57BAE"/>
    <w:rsid w:val="00D6057B"/>
    <w:rsid w:val="00D60E3A"/>
    <w:rsid w:val="00D64771"/>
    <w:rsid w:val="00D64890"/>
    <w:rsid w:val="00D6521B"/>
    <w:rsid w:val="00D71AD9"/>
    <w:rsid w:val="00D86429"/>
    <w:rsid w:val="00D87E95"/>
    <w:rsid w:val="00D90C7A"/>
    <w:rsid w:val="00D90CC7"/>
    <w:rsid w:val="00D947B6"/>
    <w:rsid w:val="00D94E69"/>
    <w:rsid w:val="00D96229"/>
    <w:rsid w:val="00DA2156"/>
    <w:rsid w:val="00DA63E2"/>
    <w:rsid w:val="00DA730A"/>
    <w:rsid w:val="00DB24F9"/>
    <w:rsid w:val="00DB3EB4"/>
    <w:rsid w:val="00DB3FBC"/>
    <w:rsid w:val="00DC073B"/>
    <w:rsid w:val="00DC3294"/>
    <w:rsid w:val="00DC4211"/>
    <w:rsid w:val="00DC569B"/>
    <w:rsid w:val="00DC609F"/>
    <w:rsid w:val="00DC69A0"/>
    <w:rsid w:val="00DC7AF5"/>
    <w:rsid w:val="00DD12C2"/>
    <w:rsid w:val="00DD2CA4"/>
    <w:rsid w:val="00DD5328"/>
    <w:rsid w:val="00DE0945"/>
    <w:rsid w:val="00DE1B15"/>
    <w:rsid w:val="00DE3A83"/>
    <w:rsid w:val="00DE3EB3"/>
    <w:rsid w:val="00DE57C6"/>
    <w:rsid w:val="00DE5BE1"/>
    <w:rsid w:val="00DE7200"/>
    <w:rsid w:val="00DE7C54"/>
    <w:rsid w:val="00DF01F2"/>
    <w:rsid w:val="00DF1B39"/>
    <w:rsid w:val="00DF43A5"/>
    <w:rsid w:val="00DF71F2"/>
    <w:rsid w:val="00DF7BE8"/>
    <w:rsid w:val="00E003DC"/>
    <w:rsid w:val="00E041B6"/>
    <w:rsid w:val="00E051EA"/>
    <w:rsid w:val="00E06AF3"/>
    <w:rsid w:val="00E11BF2"/>
    <w:rsid w:val="00E122B3"/>
    <w:rsid w:val="00E1487E"/>
    <w:rsid w:val="00E15387"/>
    <w:rsid w:val="00E158C2"/>
    <w:rsid w:val="00E16296"/>
    <w:rsid w:val="00E175CD"/>
    <w:rsid w:val="00E27BA1"/>
    <w:rsid w:val="00E31971"/>
    <w:rsid w:val="00E31DB4"/>
    <w:rsid w:val="00E32B7C"/>
    <w:rsid w:val="00E36672"/>
    <w:rsid w:val="00E36B6B"/>
    <w:rsid w:val="00E36D30"/>
    <w:rsid w:val="00E45735"/>
    <w:rsid w:val="00E479A3"/>
    <w:rsid w:val="00E55DA9"/>
    <w:rsid w:val="00E6068A"/>
    <w:rsid w:val="00E61527"/>
    <w:rsid w:val="00E628EF"/>
    <w:rsid w:val="00E73A4E"/>
    <w:rsid w:val="00E7724C"/>
    <w:rsid w:val="00E81FBA"/>
    <w:rsid w:val="00E8620F"/>
    <w:rsid w:val="00E969A4"/>
    <w:rsid w:val="00EA131D"/>
    <w:rsid w:val="00EA6334"/>
    <w:rsid w:val="00EA7129"/>
    <w:rsid w:val="00EA7473"/>
    <w:rsid w:val="00EB783B"/>
    <w:rsid w:val="00ED058B"/>
    <w:rsid w:val="00ED0F01"/>
    <w:rsid w:val="00ED7012"/>
    <w:rsid w:val="00EF39B2"/>
    <w:rsid w:val="00F13E14"/>
    <w:rsid w:val="00F16FCE"/>
    <w:rsid w:val="00F20C23"/>
    <w:rsid w:val="00F248B9"/>
    <w:rsid w:val="00F24C37"/>
    <w:rsid w:val="00F3077C"/>
    <w:rsid w:val="00F32FE4"/>
    <w:rsid w:val="00F4353E"/>
    <w:rsid w:val="00F444D2"/>
    <w:rsid w:val="00F46AB6"/>
    <w:rsid w:val="00F47726"/>
    <w:rsid w:val="00F510DC"/>
    <w:rsid w:val="00F57924"/>
    <w:rsid w:val="00F628A8"/>
    <w:rsid w:val="00F653B4"/>
    <w:rsid w:val="00F7171A"/>
    <w:rsid w:val="00F73A96"/>
    <w:rsid w:val="00F80175"/>
    <w:rsid w:val="00F80235"/>
    <w:rsid w:val="00F824A9"/>
    <w:rsid w:val="00F876F4"/>
    <w:rsid w:val="00F90111"/>
    <w:rsid w:val="00F919EC"/>
    <w:rsid w:val="00F91F0B"/>
    <w:rsid w:val="00F938C4"/>
    <w:rsid w:val="00F958DB"/>
    <w:rsid w:val="00F969E1"/>
    <w:rsid w:val="00F97AA7"/>
    <w:rsid w:val="00FA15D8"/>
    <w:rsid w:val="00FA2CCE"/>
    <w:rsid w:val="00FA7217"/>
    <w:rsid w:val="00FB0E89"/>
    <w:rsid w:val="00FB139D"/>
    <w:rsid w:val="00FC2604"/>
    <w:rsid w:val="00FC40FB"/>
    <w:rsid w:val="00FC42BD"/>
    <w:rsid w:val="00FC5DF7"/>
    <w:rsid w:val="00FC6529"/>
    <w:rsid w:val="00FC73D6"/>
    <w:rsid w:val="00FD08CA"/>
    <w:rsid w:val="00FD3192"/>
    <w:rsid w:val="00FD4A8F"/>
    <w:rsid w:val="00FD56A7"/>
    <w:rsid w:val="00FE1EC1"/>
    <w:rsid w:val="00FE4E64"/>
    <w:rsid w:val="00FE4E66"/>
    <w:rsid w:val="00FF22EA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90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ED4"/>
    <w:pPr>
      <w:spacing w:after="120"/>
      <w:ind w:leftChars="200" w:left="480"/>
    </w:pPr>
  </w:style>
  <w:style w:type="character" w:customStyle="1" w:styleId="a4">
    <w:name w:val="本文縮排 字元"/>
    <w:link w:val="a3"/>
    <w:semiHidden/>
    <w:locked/>
    <w:rsid w:val="009B1ED4"/>
    <w:rPr>
      <w:rFonts w:eastAsia="新細明體"/>
      <w:kern w:val="2"/>
      <w:sz w:val="24"/>
      <w:lang w:val="en-US" w:eastAsia="zh-TW" w:bidi="ar-SA"/>
    </w:rPr>
  </w:style>
  <w:style w:type="paragraph" w:styleId="a5">
    <w:name w:val="List Paragraph"/>
    <w:basedOn w:val="a"/>
    <w:qFormat/>
    <w:rsid w:val="008705EF"/>
    <w:pPr>
      <w:ind w:leftChars="200" w:left="480"/>
    </w:pPr>
    <w:rPr>
      <w:rFonts w:ascii="標楷體" w:eastAsia="標楷體" w:hAnsi="標楷體"/>
      <w:sz w:val="76"/>
      <w:szCs w:val="76"/>
    </w:rPr>
  </w:style>
  <w:style w:type="paragraph" w:styleId="a6">
    <w:name w:val="header"/>
    <w:basedOn w:val="a"/>
    <w:link w:val="a7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95B36"/>
    <w:rPr>
      <w:kern w:val="2"/>
    </w:rPr>
  </w:style>
  <w:style w:type="paragraph" w:styleId="a8">
    <w:name w:val="footer"/>
    <w:basedOn w:val="a"/>
    <w:link w:val="a9"/>
    <w:uiPriority w:val="99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95B36"/>
    <w:rPr>
      <w:kern w:val="2"/>
    </w:rPr>
  </w:style>
  <w:style w:type="table" w:styleId="aa">
    <w:name w:val="Table Grid"/>
    <w:basedOn w:val="a1"/>
    <w:rsid w:val="0023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05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056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90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ED4"/>
    <w:pPr>
      <w:spacing w:after="120"/>
      <w:ind w:leftChars="200" w:left="480"/>
    </w:pPr>
  </w:style>
  <w:style w:type="character" w:customStyle="1" w:styleId="a4">
    <w:name w:val="本文縮排 字元"/>
    <w:link w:val="a3"/>
    <w:semiHidden/>
    <w:locked/>
    <w:rsid w:val="009B1ED4"/>
    <w:rPr>
      <w:rFonts w:eastAsia="新細明體"/>
      <w:kern w:val="2"/>
      <w:sz w:val="24"/>
      <w:lang w:val="en-US" w:eastAsia="zh-TW" w:bidi="ar-SA"/>
    </w:rPr>
  </w:style>
  <w:style w:type="paragraph" w:styleId="a5">
    <w:name w:val="List Paragraph"/>
    <w:basedOn w:val="a"/>
    <w:qFormat/>
    <w:rsid w:val="008705EF"/>
    <w:pPr>
      <w:ind w:leftChars="200" w:left="480"/>
    </w:pPr>
    <w:rPr>
      <w:rFonts w:ascii="標楷體" w:eastAsia="標楷體" w:hAnsi="標楷體"/>
      <w:sz w:val="76"/>
      <w:szCs w:val="76"/>
    </w:rPr>
  </w:style>
  <w:style w:type="paragraph" w:styleId="a6">
    <w:name w:val="header"/>
    <w:basedOn w:val="a"/>
    <w:link w:val="a7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95B36"/>
    <w:rPr>
      <w:kern w:val="2"/>
    </w:rPr>
  </w:style>
  <w:style w:type="paragraph" w:styleId="a8">
    <w:name w:val="footer"/>
    <w:basedOn w:val="a"/>
    <w:link w:val="a9"/>
    <w:uiPriority w:val="99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95B36"/>
    <w:rPr>
      <w:kern w:val="2"/>
    </w:rPr>
  </w:style>
  <w:style w:type="table" w:styleId="aa">
    <w:name w:val="Table Grid"/>
    <w:basedOn w:val="a1"/>
    <w:rsid w:val="0023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05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056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BAB8-C1C1-4B66-9F0F-A71E24D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國立中興大學101學年度特聘教授評審委員會第2次會議</dc:title>
  <dc:creator>asus</dc:creator>
  <cp:lastModifiedBy>User</cp:lastModifiedBy>
  <cp:revision>5</cp:revision>
  <cp:lastPrinted>2016-05-31T10:32:00Z</cp:lastPrinted>
  <dcterms:created xsi:type="dcterms:W3CDTF">2016-06-01T08:41:00Z</dcterms:created>
  <dcterms:modified xsi:type="dcterms:W3CDTF">2016-06-03T07:23:00Z</dcterms:modified>
</cp:coreProperties>
</file>