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9F" w:rsidRPr="00A4215C" w:rsidRDefault="0049519F" w:rsidP="0049519F">
      <w:pPr>
        <w:ind w:left="1682" w:hangingChars="600" w:hanging="1682"/>
        <w:rPr>
          <w:rFonts w:ascii="標楷體" w:eastAsia="標楷體" w:hAnsi="標楷體"/>
          <w:b/>
          <w:sz w:val="28"/>
          <w:szCs w:val="28"/>
        </w:rPr>
      </w:pPr>
      <w:r w:rsidRPr="00A4215C">
        <w:rPr>
          <w:rFonts w:ascii="標楷體" w:eastAsia="標楷體" w:hAnsi="標楷體" w:hint="eastAsia"/>
          <w:b/>
          <w:sz w:val="28"/>
          <w:szCs w:val="28"/>
        </w:rPr>
        <w:t>國立中興大學院長遴選、續聘</w:t>
      </w:r>
      <w:bookmarkStart w:id="0" w:name="_GoBack"/>
      <w:bookmarkEnd w:id="0"/>
      <w:r w:rsidRPr="00A4215C">
        <w:rPr>
          <w:rFonts w:ascii="標楷體" w:eastAsia="標楷體" w:hAnsi="標楷體" w:hint="eastAsia"/>
          <w:b/>
          <w:sz w:val="28"/>
          <w:szCs w:val="28"/>
        </w:rPr>
        <w:t>及解聘辦法</w:t>
      </w:r>
    </w:p>
    <w:p w:rsidR="0049519F" w:rsidRPr="00A4215C" w:rsidRDefault="0049519F" w:rsidP="0049519F">
      <w:pPr>
        <w:adjustRightInd w:val="0"/>
        <w:snapToGrid w:val="0"/>
        <w:jc w:val="right"/>
        <w:rPr>
          <w:rFonts w:eastAsia="標楷體"/>
          <w:sz w:val="20"/>
        </w:rPr>
      </w:pPr>
      <w:smartTag w:uri="urn:schemas-microsoft-com:office:smarttags" w:element="chsdate">
        <w:smartTagPr>
          <w:attr w:name="IsROCDate" w:val="False"/>
          <w:attr w:name="IsLunarDate" w:val="False"/>
          <w:attr w:name="Day" w:val="5"/>
          <w:attr w:name="Month" w:val="5"/>
          <w:attr w:name="Year" w:val="1995"/>
          <w:attr w:name="tabIndex" w:val="0"/>
          <w:attr w:name="style" w:val="BACKGROUND-POSITION: left bottom; BACKGROUND-IMAGE: url(res://ietag.dll/#34/#1001); BACKGROUND-REPEAT: repeat-x"/>
        </w:smartTagPr>
        <w:r w:rsidRPr="00A4215C">
          <w:rPr>
            <w:rFonts w:eastAsia="標楷體"/>
            <w:sz w:val="20"/>
          </w:rPr>
          <w:t>95</w:t>
        </w:r>
        <w:r w:rsidRPr="00A4215C">
          <w:rPr>
            <w:rFonts w:eastAsia="標楷體" w:hAnsi="標楷體"/>
            <w:sz w:val="20"/>
          </w:rPr>
          <w:t>年</w:t>
        </w:r>
        <w:r w:rsidRPr="00A4215C">
          <w:rPr>
            <w:rFonts w:eastAsia="標楷體"/>
            <w:sz w:val="20"/>
          </w:rPr>
          <w:t>5</w:t>
        </w:r>
        <w:r w:rsidRPr="00A4215C">
          <w:rPr>
            <w:rFonts w:eastAsia="標楷體" w:hAnsi="標楷體"/>
            <w:sz w:val="20"/>
          </w:rPr>
          <w:t>月</w:t>
        </w:r>
        <w:r w:rsidRPr="00A4215C">
          <w:rPr>
            <w:rFonts w:eastAsia="標楷體"/>
            <w:sz w:val="20"/>
          </w:rPr>
          <w:t>5</w:t>
        </w:r>
        <w:r w:rsidRPr="00A4215C">
          <w:rPr>
            <w:rFonts w:eastAsia="標楷體" w:hAnsi="標楷體"/>
            <w:sz w:val="20"/>
          </w:rPr>
          <w:t>日</w:t>
        </w:r>
      </w:smartTag>
      <w:r w:rsidRPr="00A4215C">
        <w:rPr>
          <w:rFonts w:eastAsia="標楷體" w:hAnsi="標楷體"/>
          <w:sz w:val="20"/>
        </w:rPr>
        <w:t>第</w:t>
      </w:r>
      <w:r w:rsidRPr="00A4215C">
        <w:rPr>
          <w:rFonts w:eastAsia="標楷體"/>
          <w:sz w:val="20"/>
        </w:rPr>
        <w:t>50</w:t>
      </w:r>
      <w:r w:rsidRPr="00A4215C">
        <w:rPr>
          <w:rFonts w:eastAsia="標楷體" w:hAnsi="標楷體"/>
          <w:sz w:val="20"/>
        </w:rPr>
        <w:t>次校務會議延續會修正（名稱及全份條文）</w:t>
      </w:r>
    </w:p>
    <w:p w:rsidR="0049519F" w:rsidRPr="00A4215C" w:rsidRDefault="0049519F" w:rsidP="0049519F">
      <w:pPr>
        <w:adjustRightInd w:val="0"/>
        <w:snapToGrid w:val="0"/>
        <w:jc w:val="right"/>
        <w:rPr>
          <w:rFonts w:eastAsia="標楷體"/>
          <w:sz w:val="20"/>
        </w:rPr>
      </w:pPr>
      <w:smartTag w:uri="urn:schemas-microsoft-com:office:smarttags" w:element="chsdate">
        <w:smartTagPr>
          <w:attr w:name="IsROCDate" w:val="False"/>
          <w:attr w:name="IsLunarDate" w:val="False"/>
          <w:attr w:name="Day" w:val="11"/>
          <w:attr w:name="Month" w:val="5"/>
          <w:attr w:name="Year" w:val="1996"/>
          <w:attr w:name="style" w:val="BACKGROUND-POSITION: left bottom; BACKGROUND-IMAGE: url(res://ietag.dll/#34/#1001); BACKGROUND-REPEAT: repeat-x"/>
          <w:attr w:name="tabIndex" w:val="0"/>
        </w:smartTagPr>
        <w:r w:rsidRPr="00A4215C">
          <w:rPr>
            <w:rFonts w:eastAsia="標楷體"/>
            <w:sz w:val="20"/>
          </w:rPr>
          <w:t>96</w:t>
        </w:r>
        <w:r w:rsidRPr="00A4215C">
          <w:rPr>
            <w:rFonts w:eastAsia="標楷體" w:hAnsi="標楷體"/>
            <w:sz w:val="20"/>
          </w:rPr>
          <w:t>年</w:t>
        </w:r>
        <w:r w:rsidRPr="00A4215C">
          <w:rPr>
            <w:rFonts w:eastAsia="標楷體"/>
            <w:sz w:val="20"/>
          </w:rPr>
          <w:t>5</w:t>
        </w:r>
        <w:r w:rsidRPr="00A4215C">
          <w:rPr>
            <w:rFonts w:eastAsia="標楷體" w:hAnsi="標楷體"/>
            <w:sz w:val="20"/>
          </w:rPr>
          <w:t>月</w:t>
        </w:r>
        <w:r w:rsidRPr="00A4215C">
          <w:rPr>
            <w:rFonts w:eastAsia="標楷體"/>
            <w:sz w:val="20"/>
          </w:rPr>
          <w:t>11</w:t>
        </w:r>
        <w:r w:rsidRPr="00A4215C">
          <w:rPr>
            <w:rFonts w:eastAsia="標楷體" w:hAnsi="標楷體"/>
            <w:sz w:val="20"/>
          </w:rPr>
          <w:t>日</w:t>
        </w:r>
      </w:smartTag>
      <w:r w:rsidRPr="00A4215C">
        <w:rPr>
          <w:rFonts w:eastAsia="標楷體" w:hAnsi="標楷體"/>
          <w:sz w:val="20"/>
        </w:rPr>
        <w:t>第</w:t>
      </w:r>
      <w:r w:rsidRPr="00A4215C">
        <w:rPr>
          <w:rFonts w:eastAsia="標楷體"/>
          <w:sz w:val="20"/>
        </w:rPr>
        <w:t>52</w:t>
      </w:r>
      <w:r w:rsidRPr="00A4215C">
        <w:rPr>
          <w:rFonts w:eastAsia="標楷體" w:hAnsi="標楷體"/>
          <w:sz w:val="20"/>
        </w:rPr>
        <w:t>次校務會議修正</w:t>
      </w:r>
      <w:r w:rsidRPr="00A4215C">
        <w:rPr>
          <w:rFonts w:eastAsia="標楷體"/>
          <w:sz w:val="20"/>
        </w:rPr>
        <w:t>(</w:t>
      </w:r>
      <w:r w:rsidRPr="00A4215C">
        <w:rPr>
          <w:rFonts w:eastAsia="標楷體" w:hAnsi="標楷體"/>
          <w:sz w:val="20"/>
        </w:rPr>
        <w:t>第</w:t>
      </w:r>
      <w:r w:rsidRPr="00A4215C">
        <w:rPr>
          <w:rFonts w:eastAsia="標楷體"/>
          <w:sz w:val="20"/>
        </w:rPr>
        <w:t>8</w:t>
      </w:r>
      <w:r w:rsidRPr="00A4215C">
        <w:rPr>
          <w:rFonts w:eastAsia="標楷體" w:hAnsi="標楷體"/>
          <w:sz w:val="20"/>
        </w:rPr>
        <w:t>條</w:t>
      </w:r>
      <w:r w:rsidRPr="00A4215C">
        <w:rPr>
          <w:rFonts w:eastAsia="標楷體"/>
          <w:sz w:val="20"/>
        </w:rPr>
        <w:t>)</w:t>
      </w:r>
    </w:p>
    <w:p w:rsidR="0049519F" w:rsidRPr="00A4215C" w:rsidRDefault="0049519F" w:rsidP="0049519F">
      <w:pPr>
        <w:adjustRightInd w:val="0"/>
        <w:snapToGrid w:val="0"/>
        <w:jc w:val="right"/>
        <w:rPr>
          <w:rFonts w:eastAsia="標楷體"/>
          <w:sz w:val="20"/>
        </w:rPr>
      </w:pPr>
      <w:smartTag w:uri="urn:schemas-microsoft-com:office:smarttags" w:element="chsdate">
        <w:smartTagPr>
          <w:attr w:name="IsROCDate" w:val="False"/>
          <w:attr w:name="IsLunarDate" w:val="False"/>
          <w:attr w:name="Day" w:val="12"/>
          <w:attr w:name="Month" w:val="12"/>
          <w:attr w:name="Year" w:val="1997"/>
        </w:smartTagPr>
        <w:r w:rsidRPr="00A4215C">
          <w:rPr>
            <w:rFonts w:eastAsia="標楷體"/>
            <w:sz w:val="20"/>
          </w:rPr>
          <w:t>97</w:t>
        </w:r>
        <w:r w:rsidRPr="00A4215C">
          <w:rPr>
            <w:rFonts w:eastAsia="標楷體" w:hAnsi="標楷體"/>
            <w:sz w:val="20"/>
          </w:rPr>
          <w:t>年</w:t>
        </w:r>
        <w:r w:rsidRPr="00A4215C">
          <w:rPr>
            <w:rFonts w:eastAsia="標楷體"/>
            <w:sz w:val="20"/>
          </w:rPr>
          <w:t>12</w:t>
        </w:r>
        <w:r w:rsidRPr="00A4215C">
          <w:rPr>
            <w:rFonts w:eastAsia="標楷體" w:hAnsi="標楷體"/>
            <w:sz w:val="20"/>
          </w:rPr>
          <w:t>月</w:t>
        </w:r>
        <w:r w:rsidRPr="00A4215C">
          <w:rPr>
            <w:rFonts w:eastAsia="標楷體"/>
            <w:sz w:val="20"/>
          </w:rPr>
          <w:t>12</w:t>
        </w:r>
        <w:r w:rsidRPr="00A4215C">
          <w:rPr>
            <w:rFonts w:eastAsia="標楷體" w:hAnsi="標楷體"/>
            <w:sz w:val="20"/>
          </w:rPr>
          <w:t>日</w:t>
        </w:r>
      </w:smartTag>
      <w:r w:rsidRPr="00A4215C">
        <w:rPr>
          <w:rFonts w:eastAsia="標楷體" w:hAnsi="標楷體"/>
          <w:sz w:val="20"/>
        </w:rPr>
        <w:t>第</w:t>
      </w:r>
      <w:r w:rsidRPr="00A4215C">
        <w:rPr>
          <w:rFonts w:eastAsia="標楷體"/>
          <w:sz w:val="20"/>
        </w:rPr>
        <w:t>55</w:t>
      </w:r>
      <w:r w:rsidRPr="00A4215C">
        <w:rPr>
          <w:rFonts w:eastAsia="標楷體" w:hAnsi="標楷體"/>
          <w:sz w:val="20"/>
        </w:rPr>
        <w:t>次校務會議修正</w:t>
      </w:r>
      <w:r w:rsidRPr="00A4215C">
        <w:rPr>
          <w:rFonts w:eastAsia="標楷體"/>
          <w:sz w:val="20"/>
        </w:rPr>
        <w:t>(</w:t>
      </w:r>
      <w:r w:rsidRPr="00A4215C">
        <w:rPr>
          <w:rFonts w:eastAsia="標楷體" w:hAnsi="標楷體"/>
          <w:sz w:val="20"/>
        </w:rPr>
        <w:t>第</w:t>
      </w:r>
      <w:r w:rsidRPr="00A4215C">
        <w:rPr>
          <w:rFonts w:eastAsia="標楷體"/>
          <w:sz w:val="20"/>
        </w:rPr>
        <w:t>5</w:t>
      </w:r>
      <w:r w:rsidRPr="00A4215C">
        <w:rPr>
          <w:rFonts w:eastAsia="標楷體" w:hAnsi="標楷體"/>
          <w:sz w:val="20"/>
        </w:rPr>
        <w:t>條</w:t>
      </w:r>
      <w:r w:rsidRPr="00A4215C">
        <w:rPr>
          <w:rFonts w:eastAsia="標楷體"/>
          <w:sz w:val="20"/>
        </w:rPr>
        <w:t>)</w:t>
      </w:r>
    </w:p>
    <w:p w:rsidR="0049519F" w:rsidRPr="00A4215C" w:rsidRDefault="0049519F" w:rsidP="0049519F">
      <w:pPr>
        <w:adjustRightInd w:val="0"/>
        <w:snapToGrid w:val="0"/>
        <w:jc w:val="right"/>
        <w:rPr>
          <w:rFonts w:eastAsia="標楷體"/>
          <w:sz w:val="20"/>
        </w:rPr>
      </w:pPr>
      <w:smartTag w:uri="urn:schemas-microsoft-com:office:smarttags" w:element="chsdate">
        <w:smartTagPr>
          <w:attr w:name="IsROCDate" w:val="False"/>
          <w:attr w:name="IsLunarDate" w:val="False"/>
          <w:attr w:name="Day" w:val="11"/>
          <w:attr w:name="Month" w:val="12"/>
          <w:attr w:name="Year" w:val="1998"/>
        </w:smartTagPr>
        <w:r w:rsidRPr="00A4215C">
          <w:rPr>
            <w:rFonts w:eastAsia="標楷體"/>
            <w:sz w:val="20"/>
          </w:rPr>
          <w:t>98</w:t>
        </w:r>
        <w:r w:rsidRPr="00A4215C">
          <w:rPr>
            <w:rFonts w:eastAsia="標楷體" w:hAnsi="標楷體"/>
            <w:sz w:val="20"/>
          </w:rPr>
          <w:t>年</w:t>
        </w:r>
        <w:r w:rsidRPr="00A4215C">
          <w:rPr>
            <w:rFonts w:eastAsia="標楷體"/>
            <w:sz w:val="20"/>
          </w:rPr>
          <w:t>12</w:t>
        </w:r>
        <w:r w:rsidRPr="00A4215C">
          <w:rPr>
            <w:rFonts w:eastAsia="標楷體" w:hAnsi="標楷體"/>
            <w:sz w:val="20"/>
          </w:rPr>
          <w:t>月</w:t>
        </w:r>
        <w:r w:rsidRPr="00A4215C">
          <w:rPr>
            <w:rFonts w:eastAsia="標楷體"/>
            <w:sz w:val="20"/>
          </w:rPr>
          <w:t>11</w:t>
        </w:r>
        <w:r w:rsidRPr="00A4215C">
          <w:rPr>
            <w:rFonts w:eastAsia="標楷體" w:hAnsi="標楷體"/>
            <w:sz w:val="20"/>
          </w:rPr>
          <w:t>日</w:t>
        </w:r>
      </w:smartTag>
      <w:r w:rsidRPr="00A4215C">
        <w:rPr>
          <w:rFonts w:eastAsia="標楷體" w:hAnsi="標楷體"/>
          <w:sz w:val="20"/>
        </w:rPr>
        <w:t>第</w:t>
      </w:r>
      <w:r w:rsidRPr="00A4215C">
        <w:rPr>
          <w:rFonts w:eastAsia="標楷體"/>
          <w:sz w:val="20"/>
        </w:rPr>
        <w:t>57</w:t>
      </w:r>
      <w:r w:rsidRPr="00A4215C">
        <w:rPr>
          <w:rFonts w:eastAsia="標楷體" w:hAnsi="標楷體"/>
          <w:sz w:val="20"/>
        </w:rPr>
        <w:t>次校務會議修正</w:t>
      </w:r>
      <w:r w:rsidRPr="00A4215C">
        <w:rPr>
          <w:rFonts w:eastAsia="標楷體"/>
          <w:sz w:val="20"/>
        </w:rPr>
        <w:t>(</w:t>
      </w:r>
      <w:r w:rsidRPr="00A4215C">
        <w:rPr>
          <w:rFonts w:eastAsia="標楷體" w:hAnsi="標楷體"/>
          <w:sz w:val="20"/>
        </w:rPr>
        <w:t>第</w:t>
      </w:r>
      <w:r w:rsidRPr="00A4215C">
        <w:rPr>
          <w:rFonts w:eastAsia="標楷體"/>
          <w:sz w:val="20"/>
        </w:rPr>
        <w:t>5</w:t>
      </w:r>
      <w:r w:rsidRPr="00A4215C">
        <w:rPr>
          <w:rFonts w:eastAsia="標楷體" w:hAnsi="標楷體"/>
          <w:sz w:val="20"/>
        </w:rPr>
        <w:t>條</w:t>
      </w:r>
      <w:r w:rsidRPr="00A4215C">
        <w:rPr>
          <w:rFonts w:eastAsia="標楷體"/>
          <w:sz w:val="20"/>
        </w:rPr>
        <w:t>)</w:t>
      </w:r>
    </w:p>
    <w:p w:rsidR="0049519F" w:rsidRPr="00A4215C" w:rsidRDefault="0049519F" w:rsidP="0049519F">
      <w:pPr>
        <w:adjustRightInd w:val="0"/>
        <w:snapToGrid w:val="0"/>
        <w:jc w:val="right"/>
        <w:rPr>
          <w:rFonts w:eastAsia="標楷體"/>
          <w:sz w:val="20"/>
        </w:rPr>
      </w:pPr>
      <w:smartTag w:uri="urn:schemas-microsoft-com:office:smarttags" w:element="chsdate">
        <w:smartTagPr>
          <w:attr w:name="IsROCDate" w:val="False"/>
          <w:attr w:name="IsLunarDate" w:val="False"/>
          <w:attr w:name="Day" w:val="14"/>
          <w:attr w:name="Month" w:val="5"/>
          <w:attr w:name="Year" w:val="1999"/>
        </w:smartTagPr>
        <w:r w:rsidRPr="00A4215C">
          <w:rPr>
            <w:rFonts w:eastAsia="標楷體"/>
            <w:sz w:val="20"/>
          </w:rPr>
          <w:t>99</w:t>
        </w:r>
        <w:r w:rsidRPr="00A4215C">
          <w:rPr>
            <w:rFonts w:eastAsia="標楷體" w:hAnsi="標楷體"/>
            <w:sz w:val="20"/>
          </w:rPr>
          <w:t>年</w:t>
        </w:r>
        <w:r w:rsidRPr="00A4215C">
          <w:rPr>
            <w:rFonts w:eastAsia="標楷體"/>
            <w:sz w:val="20"/>
          </w:rPr>
          <w:t>5</w:t>
        </w:r>
        <w:r w:rsidRPr="00A4215C">
          <w:rPr>
            <w:rFonts w:eastAsia="標楷體" w:hAnsi="標楷體"/>
            <w:sz w:val="20"/>
          </w:rPr>
          <w:t>月</w:t>
        </w:r>
        <w:r w:rsidRPr="00A4215C">
          <w:rPr>
            <w:rFonts w:eastAsia="標楷體"/>
            <w:sz w:val="20"/>
          </w:rPr>
          <w:t>14</w:t>
        </w:r>
        <w:r w:rsidRPr="00A4215C">
          <w:rPr>
            <w:rFonts w:eastAsia="標楷體" w:hAnsi="標楷體"/>
            <w:sz w:val="20"/>
          </w:rPr>
          <w:t>日</w:t>
        </w:r>
      </w:smartTag>
      <w:r w:rsidRPr="00A4215C">
        <w:rPr>
          <w:rFonts w:eastAsia="標楷體" w:hAnsi="標楷體"/>
          <w:sz w:val="20"/>
        </w:rPr>
        <w:t>第</w:t>
      </w:r>
      <w:r w:rsidRPr="00A4215C">
        <w:rPr>
          <w:rFonts w:eastAsia="標楷體"/>
          <w:sz w:val="20"/>
        </w:rPr>
        <w:t>58</w:t>
      </w:r>
      <w:r w:rsidRPr="00A4215C">
        <w:rPr>
          <w:rFonts w:eastAsia="標楷體" w:hAnsi="標楷體"/>
          <w:sz w:val="20"/>
        </w:rPr>
        <w:t>次校務會議修正</w:t>
      </w:r>
      <w:r w:rsidRPr="00A4215C">
        <w:rPr>
          <w:rFonts w:eastAsia="標楷體"/>
          <w:sz w:val="20"/>
        </w:rPr>
        <w:t>(</w:t>
      </w:r>
      <w:r w:rsidRPr="00A4215C">
        <w:rPr>
          <w:rFonts w:eastAsia="標楷體" w:hAnsi="標楷體"/>
          <w:sz w:val="20"/>
        </w:rPr>
        <w:t>第</w:t>
      </w:r>
      <w:r w:rsidRPr="00A4215C">
        <w:rPr>
          <w:rFonts w:eastAsia="標楷體"/>
          <w:sz w:val="20"/>
        </w:rPr>
        <w:t>5</w:t>
      </w:r>
      <w:r w:rsidRPr="00A4215C">
        <w:rPr>
          <w:rFonts w:eastAsia="標楷體" w:hAnsi="標楷體"/>
          <w:sz w:val="20"/>
        </w:rPr>
        <w:t>條</w:t>
      </w:r>
      <w:r w:rsidRPr="00A4215C">
        <w:rPr>
          <w:rFonts w:eastAsia="標楷體"/>
          <w:sz w:val="20"/>
        </w:rPr>
        <w:t>)</w:t>
      </w:r>
    </w:p>
    <w:p w:rsidR="0049519F" w:rsidRPr="00A4215C" w:rsidRDefault="0049519F" w:rsidP="0049519F">
      <w:pPr>
        <w:snapToGrid w:val="0"/>
        <w:jc w:val="right"/>
        <w:rPr>
          <w:rFonts w:eastAsia="標楷體"/>
          <w:color w:val="000000"/>
          <w:sz w:val="20"/>
        </w:rPr>
      </w:pPr>
      <w:r w:rsidRPr="00A4215C">
        <w:rPr>
          <w:rFonts w:eastAsia="標楷體"/>
          <w:color w:val="000000"/>
          <w:sz w:val="20"/>
        </w:rPr>
        <w:t>102</w:t>
      </w:r>
      <w:r w:rsidRPr="00A4215C">
        <w:rPr>
          <w:rFonts w:eastAsia="標楷體" w:hAnsi="標楷體"/>
          <w:color w:val="000000"/>
          <w:sz w:val="20"/>
        </w:rPr>
        <w:t>年</w:t>
      </w:r>
      <w:r w:rsidRPr="00A4215C">
        <w:rPr>
          <w:rFonts w:eastAsia="標楷體"/>
          <w:color w:val="000000"/>
          <w:sz w:val="20"/>
        </w:rPr>
        <w:t>5</w:t>
      </w:r>
      <w:r w:rsidRPr="00A4215C">
        <w:rPr>
          <w:rFonts w:eastAsia="標楷體" w:hAnsi="標楷體"/>
          <w:color w:val="000000"/>
          <w:sz w:val="20"/>
        </w:rPr>
        <w:t>月</w:t>
      </w:r>
      <w:r w:rsidRPr="00A4215C">
        <w:rPr>
          <w:rFonts w:eastAsia="標楷體"/>
          <w:color w:val="000000"/>
          <w:sz w:val="20"/>
        </w:rPr>
        <w:t>10</w:t>
      </w:r>
      <w:r w:rsidRPr="00A4215C">
        <w:rPr>
          <w:rFonts w:eastAsia="標楷體" w:hAnsi="標楷體"/>
          <w:color w:val="000000"/>
          <w:sz w:val="20"/>
        </w:rPr>
        <w:t>日第</w:t>
      </w:r>
      <w:r w:rsidRPr="00A4215C">
        <w:rPr>
          <w:rFonts w:eastAsia="標楷體"/>
          <w:color w:val="000000"/>
          <w:sz w:val="20"/>
        </w:rPr>
        <w:t>65</w:t>
      </w:r>
      <w:r w:rsidRPr="00A4215C">
        <w:rPr>
          <w:rFonts w:eastAsia="標楷體" w:hAnsi="標楷體"/>
          <w:color w:val="000000"/>
          <w:sz w:val="20"/>
        </w:rPr>
        <w:t>次校務會議修正</w:t>
      </w:r>
      <w:r w:rsidRPr="00A4215C">
        <w:rPr>
          <w:rFonts w:eastAsia="標楷體"/>
          <w:sz w:val="20"/>
        </w:rPr>
        <w:t>(</w:t>
      </w:r>
      <w:r w:rsidRPr="00A4215C">
        <w:rPr>
          <w:rFonts w:eastAsia="標楷體" w:hAnsi="標楷體"/>
          <w:sz w:val="20"/>
        </w:rPr>
        <w:t>第</w:t>
      </w:r>
      <w:r w:rsidRPr="00A4215C">
        <w:rPr>
          <w:rFonts w:eastAsia="標楷體"/>
          <w:sz w:val="20"/>
        </w:rPr>
        <w:t>5</w:t>
      </w:r>
      <w:r w:rsidRPr="00A4215C">
        <w:rPr>
          <w:rFonts w:eastAsia="標楷體" w:hAnsi="標楷體"/>
          <w:sz w:val="20"/>
        </w:rPr>
        <w:t>條</w:t>
      </w:r>
      <w:r w:rsidRPr="00A4215C">
        <w:rPr>
          <w:rFonts w:eastAsia="標楷體"/>
          <w:sz w:val="20"/>
        </w:rPr>
        <w:t>)</w:t>
      </w:r>
    </w:p>
    <w:p w:rsidR="0049519F" w:rsidRDefault="0049519F" w:rsidP="0049519F">
      <w:pPr>
        <w:widowControl/>
        <w:snapToGrid w:val="0"/>
        <w:jc w:val="right"/>
        <w:rPr>
          <w:rFonts w:ascii="標楷體" w:eastAsia="標楷體" w:hAnsi="標楷體"/>
          <w:sz w:val="20"/>
        </w:rPr>
      </w:pPr>
      <w:r w:rsidRPr="009474D1">
        <w:rPr>
          <w:rFonts w:ascii="標楷體" w:eastAsia="標楷體" w:hAnsi="標楷體"/>
          <w:sz w:val="20"/>
          <w:highlight w:val="yellow"/>
        </w:rPr>
        <w:t>10</w:t>
      </w:r>
      <w:r w:rsidRPr="009474D1">
        <w:rPr>
          <w:rFonts w:ascii="標楷體" w:eastAsia="標楷體" w:hAnsi="標楷體" w:hint="eastAsia"/>
          <w:sz w:val="20"/>
          <w:highlight w:val="yellow"/>
        </w:rPr>
        <w:t>3</w:t>
      </w:r>
      <w:r w:rsidRPr="009474D1">
        <w:rPr>
          <w:rFonts w:ascii="標楷體" w:eastAsia="標楷體" w:hAnsi="標楷體"/>
          <w:sz w:val="20"/>
          <w:highlight w:val="yellow"/>
        </w:rPr>
        <w:t>年12月</w:t>
      </w:r>
      <w:r w:rsidRPr="009474D1">
        <w:rPr>
          <w:rFonts w:ascii="標楷體" w:eastAsia="標楷體" w:hAnsi="標楷體" w:hint="eastAsia"/>
          <w:sz w:val="20"/>
          <w:highlight w:val="yellow"/>
        </w:rPr>
        <w:t>12</w:t>
      </w:r>
      <w:r w:rsidRPr="009474D1">
        <w:rPr>
          <w:rFonts w:ascii="標楷體" w:eastAsia="標楷體" w:hAnsi="標楷體"/>
          <w:sz w:val="20"/>
          <w:highlight w:val="yellow"/>
        </w:rPr>
        <w:t>日第</w:t>
      </w:r>
      <w:r w:rsidRPr="009474D1">
        <w:rPr>
          <w:rFonts w:ascii="標楷體" w:eastAsia="標楷體" w:hAnsi="標楷體" w:hint="eastAsia"/>
          <w:sz w:val="20"/>
          <w:highlight w:val="yellow"/>
        </w:rPr>
        <w:t>71</w:t>
      </w:r>
      <w:r w:rsidRPr="009474D1">
        <w:rPr>
          <w:rFonts w:ascii="標楷體" w:eastAsia="標楷體" w:hAnsi="標楷體" w:cs="DFKaiShu-SB-Estd-BF" w:hint="eastAsia"/>
          <w:sz w:val="20"/>
          <w:highlight w:val="yellow"/>
        </w:rPr>
        <w:t>次</w:t>
      </w:r>
      <w:r w:rsidRPr="009474D1">
        <w:rPr>
          <w:rFonts w:ascii="標楷體" w:eastAsia="標楷體" w:hAnsi="標楷體" w:hint="eastAsia"/>
          <w:sz w:val="20"/>
          <w:highlight w:val="yellow"/>
        </w:rPr>
        <w:t>校</w:t>
      </w:r>
      <w:r w:rsidRPr="00FA6F98">
        <w:rPr>
          <w:rFonts w:ascii="標楷體" w:eastAsia="標楷體" w:hAnsi="標楷體" w:hint="eastAsia"/>
          <w:sz w:val="20"/>
          <w:highlight w:val="yellow"/>
        </w:rPr>
        <w:t>務會議修正(第</w:t>
      </w:r>
      <w:r>
        <w:rPr>
          <w:rFonts w:ascii="標楷體" w:eastAsia="標楷體" w:hAnsi="標楷體" w:hint="eastAsia"/>
          <w:sz w:val="20"/>
          <w:highlight w:val="yellow"/>
        </w:rPr>
        <w:t>5、8</w:t>
      </w:r>
      <w:r w:rsidRPr="00FA6F98">
        <w:rPr>
          <w:rFonts w:ascii="標楷體" w:eastAsia="標楷體" w:hAnsi="標楷體" w:hint="eastAsia"/>
          <w:sz w:val="20"/>
          <w:highlight w:val="yellow"/>
        </w:rPr>
        <w:t>條)</w:t>
      </w:r>
    </w:p>
    <w:p w:rsidR="0049519F" w:rsidRPr="00A4215C" w:rsidRDefault="0049519F" w:rsidP="0049519F">
      <w:pPr>
        <w:adjustRightInd w:val="0"/>
        <w:snapToGrid w:val="0"/>
        <w:jc w:val="right"/>
        <w:rPr>
          <w:rFonts w:ascii="標楷體" w:eastAsia="標楷體" w:hAnsi="標楷體"/>
          <w:sz w:val="20"/>
        </w:rPr>
      </w:pPr>
    </w:p>
    <w:p w:rsidR="0049519F" w:rsidRPr="00CF2750" w:rsidRDefault="0049519F" w:rsidP="0049519F">
      <w:pPr>
        <w:adjustRightInd w:val="0"/>
        <w:snapToGrid w:val="0"/>
        <w:ind w:left="960" w:hangingChars="400" w:hanging="960"/>
        <w:rPr>
          <w:rFonts w:ascii="標楷體" w:eastAsia="標楷體" w:hAnsi="標楷體"/>
          <w:szCs w:val="24"/>
        </w:rPr>
      </w:pPr>
      <w:r w:rsidRPr="00A4215C">
        <w:rPr>
          <w:rFonts w:ascii="標楷體" w:eastAsia="標楷體" w:hAnsi="標楷體" w:hint="eastAsia"/>
        </w:rPr>
        <w:t>第一條  本校為尊重教授意見，提高學術主管聲望及其代表性，特依本校組織規程第二十八</w:t>
      </w:r>
      <w:r w:rsidRPr="00CF2750">
        <w:rPr>
          <w:rFonts w:ascii="標楷體" w:eastAsia="標楷體" w:hAnsi="標楷體" w:hint="eastAsia"/>
          <w:szCs w:val="24"/>
        </w:rPr>
        <w:t>條規定訂定本辦法。</w:t>
      </w:r>
    </w:p>
    <w:p w:rsidR="0049519F" w:rsidRPr="00CF2750" w:rsidRDefault="0049519F" w:rsidP="0049519F">
      <w:pPr>
        <w:adjustRightInd w:val="0"/>
        <w:snapToGrid w:val="0"/>
        <w:ind w:left="960" w:hangingChars="400" w:hanging="960"/>
        <w:rPr>
          <w:rFonts w:ascii="標楷體" w:eastAsia="標楷體" w:hAnsi="標楷體"/>
          <w:szCs w:val="24"/>
        </w:rPr>
      </w:pPr>
      <w:r w:rsidRPr="00CF2750">
        <w:rPr>
          <w:rFonts w:ascii="標楷體" w:eastAsia="標楷體" w:hAnsi="標楷體" w:hint="eastAsia"/>
          <w:szCs w:val="24"/>
        </w:rPr>
        <w:t>第二條  各學院應依本辦法自行訂定院長遴選、續聘、及解聘要點，經院務會議通過，報請校長核備後實施。</w:t>
      </w:r>
    </w:p>
    <w:p w:rsidR="0049519F" w:rsidRPr="00CF2750" w:rsidRDefault="0049519F" w:rsidP="0049519F">
      <w:pPr>
        <w:adjustRightInd w:val="0"/>
        <w:snapToGrid w:val="0"/>
        <w:ind w:left="960" w:hangingChars="400" w:hanging="960"/>
        <w:rPr>
          <w:rFonts w:ascii="標楷體" w:eastAsia="標楷體" w:hAnsi="標楷體"/>
          <w:szCs w:val="24"/>
        </w:rPr>
      </w:pPr>
      <w:r w:rsidRPr="00CF2750">
        <w:rPr>
          <w:rFonts w:ascii="標楷體" w:eastAsia="標楷體" w:hAnsi="標楷體" w:hint="eastAsia"/>
          <w:szCs w:val="24"/>
        </w:rPr>
        <w:t>第三條  各學院於原任院長任期屆滿四個月前或因故出缺後一個月內，由原任院長或其職務代理人簽請校長成立遴選委員會(以下簡稱遴委會)，委員九人至十一人，由下列人員擔任之：</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一、院務會議推選之院教師代表佔五分之二。</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二、院務會議推選之院外傑出學術界人士代表佔五分之二。</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三、其餘由校長遴派。</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前項委員推選時，應各酌列候補委員。</w:t>
      </w:r>
    </w:p>
    <w:p w:rsidR="0049519F" w:rsidRPr="00CF2750" w:rsidRDefault="0049519F" w:rsidP="0049519F">
      <w:pPr>
        <w:adjustRightInd w:val="0"/>
        <w:snapToGrid w:val="0"/>
        <w:ind w:left="960" w:hangingChars="400" w:hanging="960"/>
        <w:jc w:val="both"/>
        <w:rPr>
          <w:rFonts w:ascii="標楷體" w:eastAsia="標楷體" w:hAnsi="標楷體"/>
          <w:szCs w:val="24"/>
        </w:rPr>
      </w:pPr>
      <w:r w:rsidRPr="00CF2750">
        <w:rPr>
          <w:rFonts w:ascii="標楷體" w:eastAsia="標楷體" w:hAnsi="標楷體" w:hint="eastAsia"/>
          <w:szCs w:val="24"/>
        </w:rPr>
        <w:t xml:space="preserve">第四條  </w:t>
      </w:r>
      <w:r w:rsidRPr="00CF2750">
        <w:rPr>
          <w:rFonts w:ascii="標楷體" w:eastAsia="標楷體" w:hAnsi="標楷體" w:cs="標楷體" w:hint="eastAsia"/>
          <w:kern w:val="0"/>
          <w:szCs w:val="24"/>
        </w:rPr>
        <w:t>遴委會委員如同意為院長候選人，即喪失委員資格。</w:t>
      </w:r>
      <w:r w:rsidRPr="00CF2750">
        <w:rPr>
          <w:rFonts w:ascii="標楷體" w:eastAsia="標楷體" w:hAnsi="標楷體" w:hint="eastAsia"/>
          <w:szCs w:val="24"/>
        </w:rPr>
        <w:t>遴委會委員有下列情形之一者，經遴委會確認後，解除其職務：</w:t>
      </w:r>
    </w:p>
    <w:p w:rsidR="0049519F" w:rsidRPr="00CF2750" w:rsidRDefault="0049519F" w:rsidP="0049519F">
      <w:pPr>
        <w:tabs>
          <w:tab w:val="num" w:pos="1680"/>
        </w:tabs>
        <w:adjustRightInd w:val="0"/>
        <w:snapToGrid w:val="0"/>
        <w:ind w:leftChars="200" w:left="480" w:firstLineChars="200" w:firstLine="480"/>
        <w:jc w:val="both"/>
        <w:rPr>
          <w:rFonts w:ascii="標楷體" w:eastAsia="標楷體" w:hAnsi="標楷體"/>
          <w:szCs w:val="24"/>
        </w:rPr>
      </w:pPr>
      <w:r w:rsidRPr="00CF2750">
        <w:rPr>
          <w:rFonts w:ascii="標楷體" w:eastAsia="標楷體" w:hAnsi="標楷體" w:hint="eastAsia"/>
          <w:szCs w:val="24"/>
        </w:rPr>
        <w:t>一、因故無法參與遴選作業。</w:t>
      </w:r>
    </w:p>
    <w:p w:rsidR="0049519F" w:rsidRPr="00CF2750" w:rsidRDefault="0049519F" w:rsidP="0049519F">
      <w:pPr>
        <w:tabs>
          <w:tab w:val="num" w:pos="1680"/>
        </w:tabs>
        <w:adjustRightInd w:val="0"/>
        <w:snapToGrid w:val="0"/>
        <w:ind w:leftChars="200" w:left="480" w:firstLineChars="200" w:firstLine="480"/>
        <w:jc w:val="both"/>
        <w:rPr>
          <w:rFonts w:ascii="標楷體" w:eastAsia="標楷體" w:hAnsi="標楷體"/>
          <w:szCs w:val="24"/>
        </w:rPr>
      </w:pPr>
      <w:r w:rsidRPr="00CF2750">
        <w:rPr>
          <w:rFonts w:ascii="標楷體" w:eastAsia="標楷體" w:hAnsi="標楷體" w:hint="eastAsia"/>
          <w:szCs w:val="24"/>
        </w:rPr>
        <w:t>二、與候選人有配偶、三親等內之血親或姻親或曾有此關係。</w:t>
      </w:r>
    </w:p>
    <w:p w:rsidR="0049519F" w:rsidRPr="00CF2750" w:rsidRDefault="0049519F" w:rsidP="0049519F">
      <w:pPr>
        <w:adjustRightInd w:val="0"/>
        <w:snapToGrid w:val="0"/>
        <w:ind w:leftChars="200" w:left="480" w:firstLineChars="200" w:firstLine="480"/>
        <w:jc w:val="both"/>
        <w:rPr>
          <w:rFonts w:ascii="標楷體" w:eastAsia="標楷體" w:hAnsi="標楷體"/>
          <w:szCs w:val="24"/>
        </w:rPr>
      </w:pPr>
      <w:r w:rsidRPr="00CF2750">
        <w:rPr>
          <w:rFonts w:ascii="標楷體" w:eastAsia="標楷體" w:hAnsi="標楷體" w:hint="eastAsia"/>
          <w:szCs w:val="24"/>
        </w:rPr>
        <w:t>三、與候選人有學位論文指導之師生關係。</w:t>
      </w:r>
    </w:p>
    <w:p w:rsidR="0049519F" w:rsidRPr="00CF2750" w:rsidRDefault="0049519F" w:rsidP="00495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400" w:left="960"/>
        <w:jc w:val="both"/>
        <w:rPr>
          <w:rFonts w:ascii="標楷體" w:eastAsia="標楷體" w:hAnsi="標楷體" w:cs="Courier New"/>
          <w:kern w:val="0"/>
          <w:szCs w:val="24"/>
        </w:rPr>
      </w:pPr>
      <w:r w:rsidRPr="00CF2750">
        <w:rPr>
          <w:rFonts w:ascii="標楷體" w:eastAsia="標楷體" w:hAnsi="標楷體" w:cs="Courier New" w:hint="eastAsia"/>
          <w:kern w:val="0"/>
          <w:szCs w:val="24"/>
        </w:rPr>
        <w:t>遴委會委員有前項不得擔任委員之事由而繼續擔任或有具體事實足認其執行職務有偏頗之虞經檢舉者，經遴委會決議後，解除其職務。</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前二項所遺委員職缺，按身分別依第三條第二項規定遞補之。</w:t>
      </w:r>
    </w:p>
    <w:p w:rsidR="0049519F" w:rsidRPr="00CF2750" w:rsidRDefault="0049519F" w:rsidP="0049519F">
      <w:pPr>
        <w:adjustRightInd w:val="0"/>
        <w:snapToGrid w:val="0"/>
        <w:ind w:left="960" w:hangingChars="400" w:hanging="960"/>
        <w:jc w:val="both"/>
        <w:rPr>
          <w:rFonts w:ascii="標楷體" w:eastAsia="標楷體" w:hAnsi="標楷體"/>
          <w:szCs w:val="24"/>
        </w:rPr>
      </w:pPr>
      <w:r w:rsidRPr="00CF2750">
        <w:rPr>
          <w:rFonts w:ascii="標楷體" w:eastAsia="標楷體" w:hAnsi="標楷體" w:hint="eastAsia"/>
          <w:szCs w:val="24"/>
        </w:rPr>
        <w:t>第五條  院長候選人須有教授資格，並具學術成就，行政能力，服務熱誠與高尚品德，其產生方式由各學院遴委會自行訂定。</w:t>
      </w:r>
    </w:p>
    <w:p w:rsidR="0049519F" w:rsidRPr="00D929DC" w:rsidRDefault="0049519F" w:rsidP="0049519F">
      <w:pPr>
        <w:pStyle w:val="a3"/>
        <w:spacing w:line="240" w:lineRule="auto"/>
        <w:ind w:leftChars="413" w:left="991"/>
        <w:jc w:val="both"/>
        <w:rPr>
          <w:rFonts w:ascii="標楷體" w:hAnsi="標楷體"/>
          <w:sz w:val="24"/>
          <w:szCs w:val="24"/>
        </w:rPr>
      </w:pPr>
      <w:r w:rsidRPr="00CF2750">
        <w:rPr>
          <w:rFonts w:ascii="標楷體" w:hAnsi="標楷體" w:hint="eastAsia"/>
          <w:sz w:val="24"/>
          <w:szCs w:val="24"/>
        </w:rPr>
        <w:t>前項候選人應為</w:t>
      </w:r>
      <w:r w:rsidRPr="00D929DC">
        <w:rPr>
          <w:rFonts w:ascii="標楷體" w:hAnsi="標楷體" w:hint="eastAsia"/>
          <w:sz w:val="24"/>
          <w:szCs w:val="24"/>
        </w:rPr>
        <w:t>學養俱佳、教學認真、公正、熱心之教授，且須有下列各款條件之一：</w:t>
      </w:r>
    </w:p>
    <w:p w:rsidR="0049519F" w:rsidRPr="00D929DC" w:rsidRDefault="0049519F" w:rsidP="0049519F">
      <w:pPr>
        <w:pStyle w:val="a3"/>
        <w:spacing w:line="240" w:lineRule="auto"/>
        <w:ind w:leftChars="413" w:left="1416" w:hangingChars="177" w:hanging="425"/>
        <w:rPr>
          <w:rFonts w:ascii="標楷體" w:hAnsi="標楷體"/>
          <w:sz w:val="24"/>
          <w:szCs w:val="24"/>
        </w:rPr>
      </w:pPr>
      <w:r w:rsidRPr="00D929DC">
        <w:rPr>
          <w:rFonts w:ascii="標楷體" w:hAnsi="標楷體" w:hint="eastAsia"/>
          <w:sz w:val="24"/>
          <w:szCs w:val="24"/>
        </w:rPr>
        <w:t>一、最近五年於各學院認可之國際期刊發表論文﹝含發明專利、新品種育成、技術移轉等成果﹞三篇(件)(第一作者或通訊作者)以上。文學院、管理學院及法政學院包含</w:t>
      </w:r>
      <w:r w:rsidRPr="00D929DC">
        <w:rPr>
          <w:rFonts w:ascii="標楷體" w:hAnsi="標楷體" w:hint="eastAsia"/>
          <w:color w:val="FF0000"/>
          <w:sz w:val="24"/>
          <w:szCs w:val="24"/>
          <w:u w:val="single"/>
        </w:rPr>
        <w:t>科技部</w:t>
      </w:r>
      <w:r w:rsidRPr="00D929DC">
        <w:rPr>
          <w:rFonts w:ascii="標楷體" w:hAnsi="標楷體" w:hint="eastAsia"/>
          <w:sz w:val="24"/>
          <w:szCs w:val="24"/>
        </w:rPr>
        <w:t>各學門之一級期刊或國際期刊對等之論文集論文二篇以上，或由具審查制度之出版單位且經院教評會審查通過出版專書一本以上。</w:t>
      </w:r>
    </w:p>
    <w:p w:rsidR="0049519F" w:rsidRPr="00D929DC" w:rsidRDefault="0049519F" w:rsidP="0049519F">
      <w:pPr>
        <w:pStyle w:val="a3"/>
        <w:spacing w:line="240" w:lineRule="auto"/>
        <w:ind w:leftChars="413" w:left="1416" w:hangingChars="177" w:hanging="425"/>
        <w:rPr>
          <w:rFonts w:ascii="標楷體" w:hAnsi="標楷體"/>
          <w:sz w:val="24"/>
          <w:szCs w:val="24"/>
        </w:rPr>
      </w:pPr>
      <w:r w:rsidRPr="00D929DC">
        <w:rPr>
          <w:rFonts w:ascii="標楷體" w:hAnsi="標楷體" w:hint="eastAsia"/>
          <w:sz w:val="24"/>
          <w:szCs w:val="24"/>
        </w:rPr>
        <w:t>二、最近五年曾主持三年以上</w:t>
      </w:r>
      <w:r w:rsidRPr="00D929DC">
        <w:rPr>
          <w:rFonts w:ascii="標楷體" w:hAnsi="標楷體" w:hint="eastAsia"/>
          <w:color w:val="FF0000"/>
          <w:sz w:val="24"/>
          <w:szCs w:val="24"/>
          <w:u w:val="single"/>
        </w:rPr>
        <w:t>科技部</w:t>
      </w:r>
      <w:r w:rsidRPr="00D929DC">
        <w:rPr>
          <w:rFonts w:ascii="標楷體" w:hAnsi="標楷體" w:hint="eastAsia"/>
          <w:sz w:val="24"/>
          <w:szCs w:val="24"/>
        </w:rPr>
        <w:t>研究型計畫者。文學院、管理學院及法政學院最近五年曾主持二年以上</w:t>
      </w:r>
      <w:r w:rsidRPr="00D929DC">
        <w:rPr>
          <w:rFonts w:ascii="標楷體" w:hAnsi="標楷體" w:hint="eastAsia"/>
          <w:color w:val="FF0000"/>
          <w:sz w:val="24"/>
          <w:szCs w:val="24"/>
          <w:u w:val="single"/>
        </w:rPr>
        <w:t>科技部</w:t>
      </w:r>
      <w:r w:rsidRPr="00D929DC">
        <w:rPr>
          <w:rFonts w:ascii="標楷體" w:hAnsi="標楷體" w:hint="eastAsia"/>
          <w:sz w:val="24"/>
          <w:szCs w:val="24"/>
        </w:rPr>
        <w:t>研究型計畫者。</w:t>
      </w:r>
    </w:p>
    <w:p w:rsidR="0049519F" w:rsidRPr="00CF2750" w:rsidRDefault="0049519F" w:rsidP="0049519F">
      <w:pPr>
        <w:pStyle w:val="a3"/>
        <w:spacing w:line="240" w:lineRule="auto"/>
        <w:ind w:leftChars="413" w:left="991"/>
        <w:rPr>
          <w:rFonts w:ascii="標楷體" w:hAnsi="標楷體"/>
          <w:sz w:val="24"/>
          <w:szCs w:val="24"/>
        </w:rPr>
      </w:pPr>
      <w:r w:rsidRPr="00CF2750">
        <w:rPr>
          <w:rFonts w:ascii="標楷體" w:hAnsi="標楷體" w:hint="eastAsia"/>
          <w:sz w:val="24"/>
          <w:szCs w:val="24"/>
        </w:rPr>
        <w:t xml:space="preserve">三、最近五年曾獲校級教學或服務特優獎勵者。 </w:t>
      </w:r>
    </w:p>
    <w:p w:rsidR="0049519F" w:rsidRPr="00CF2750" w:rsidRDefault="0049519F" w:rsidP="0049519F">
      <w:pPr>
        <w:pStyle w:val="a3"/>
        <w:spacing w:line="240" w:lineRule="auto"/>
        <w:ind w:leftChars="413" w:left="991"/>
        <w:rPr>
          <w:rFonts w:ascii="標楷體" w:hAnsi="標楷體"/>
          <w:sz w:val="24"/>
          <w:szCs w:val="24"/>
        </w:rPr>
      </w:pPr>
      <w:r w:rsidRPr="00CF2750">
        <w:rPr>
          <w:rFonts w:ascii="標楷體" w:hAnsi="標楷體" w:hint="eastAsia"/>
          <w:sz w:val="24"/>
          <w:szCs w:val="24"/>
        </w:rPr>
        <w:t>前述之著作均須符合本校「教師升等評審標準暨聘任升等著作送審準則」之規定。</w:t>
      </w:r>
    </w:p>
    <w:p w:rsidR="0049519F" w:rsidRPr="00CF2750" w:rsidRDefault="0049519F" w:rsidP="0049519F">
      <w:pPr>
        <w:adjustRightInd w:val="0"/>
        <w:snapToGrid w:val="0"/>
        <w:ind w:left="960" w:hangingChars="400" w:hanging="960"/>
        <w:jc w:val="both"/>
        <w:rPr>
          <w:rFonts w:ascii="標楷體" w:eastAsia="標楷體" w:hAnsi="標楷體"/>
          <w:szCs w:val="24"/>
        </w:rPr>
      </w:pPr>
      <w:r w:rsidRPr="00CF2750">
        <w:rPr>
          <w:rFonts w:ascii="標楷體" w:eastAsia="標楷體" w:hAnsi="標楷體" w:hint="eastAsia"/>
          <w:szCs w:val="24"/>
        </w:rPr>
        <w:t>第六條  遴委會應本公正、獨立自主之精神執行遴選任務，就候選人中推選一人至三人，依姓名筆劃順序排列，併同其個人詳細資料及書面意見，送請校長圈選擇聘之。</w:t>
      </w:r>
    </w:p>
    <w:p w:rsidR="0049519F" w:rsidRPr="00CF2750" w:rsidRDefault="0049519F" w:rsidP="0049519F">
      <w:pPr>
        <w:adjustRightInd w:val="0"/>
        <w:snapToGrid w:val="0"/>
        <w:ind w:leftChars="400" w:left="960"/>
        <w:rPr>
          <w:rFonts w:ascii="標楷體" w:eastAsia="標楷體" w:hAnsi="標楷體"/>
          <w:szCs w:val="24"/>
        </w:rPr>
      </w:pPr>
      <w:r w:rsidRPr="00CF2750">
        <w:rPr>
          <w:rFonts w:ascii="標楷體" w:eastAsia="標楷體" w:hAnsi="標楷體" w:hint="eastAsia"/>
          <w:szCs w:val="24"/>
        </w:rPr>
        <w:t>遴委會僅推選一人而未能為校長接受時，由校長交由該院另組遴委會進行遴選或依本辦法第九條規定辦理。</w:t>
      </w:r>
    </w:p>
    <w:p w:rsidR="0049519F" w:rsidRPr="00CF2750" w:rsidRDefault="0049519F" w:rsidP="0049519F">
      <w:pPr>
        <w:adjustRightInd w:val="0"/>
        <w:snapToGrid w:val="0"/>
        <w:ind w:left="960" w:hangingChars="400" w:hanging="960"/>
        <w:rPr>
          <w:rFonts w:ascii="標楷體" w:eastAsia="標楷體" w:hAnsi="標楷體"/>
          <w:szCs w:val="24"/>
        </w:rPr>
      </w:pPr>
      <w:r w:rsidRPr="00CF2750">
        <w:rPr>
          <w:rFonts w:ascii="標楷體" w:eastAsia="標楷體" w:hAnsi="標楷體" w:hint="eastAsia"/>
          <w:szCs w:val="24"/>
        </w:rPr>
        <w:t>第七條  院長遴選過程，在遴選結果未公布前，參與之委員及有關人員應嚴守秘密，但其他法律另有規定或遴委會依法決議者，不在此限。</w:t>
      </w:r>
    </w:p>
    <w:p w:rsidR="0049519F" w:rsidRPr="00CF2750" w:rsidRDefault="0049519F" w:rsidP="0049519F">
      <w:pPr>
        <w:adjustRightInd w:val="0"/>
        <w:snapToGrid w:val="0"/>
        <w:rPr>
          <w:rFonts w:ascii="標楷體" w:eastAsia="標楷體" w:hAnsi="標楷體"/>
          <w:szCs w:val="24"/>
        </w:rPr>
      </w:pPr>
      <w:r w:rsidRPr="00CF2750">
        <w:rPr>
          <w:rFonts w:ascii="標楷體" w:eastAsia="標楷體" w:hAnsi="標楷體" w:hint="eastAsia"/>
          <w:szCs w:val="24"/>
        </w:rPr>
        <w:lastRenderedPageBreak/>
        <w:t>第八條  各學院應於原任院長任期屆滿二個月前，將繼任人選推薦到校。</w:t>
      </w:r>
    </w:p>
    <w:p w:rsidR="0049519F" w:rsidRPr="00CF2750" w:rsidRDefault="0049519F" w:rsidP="0049519F">
      <w:pPr>
        <w:adjustRightInd w:val="0"/>
        <w:snapToGrid w:val="0"/>
        <w:ind w:leftChars="400" w:left="960"/>
        <w:rPr>
          <w:rFonts w:ascii="標楷體" w:eastAsia="標楷體" w:hAnsi="標楷體"/>
          <w:szCs w:val="24"/>
        </w:rPr>
      </w:pPr>
      <w:r w:rsidRPr="00CF2750">
        <w:rPr>
          <w:rFonts w:ascii="標楷體" w:eastAsia="標楷體" w:hAnsi="標楷體" w:hint="eastAsia"/>
          <w:szCs w:val="24"/>
        </w:rPr>
        <w:t>院長繼任人選為校外人士時，應由學校核撥員額，由該院相關系所依新聘教師聘任程序聘為專任教授，其已具教授證書者，著作免送外審，依行政程序逕送校教評會審議。其具有下列資格者，由該院相關系所簽請校長同意，提送校教師評審委員會審議通過後聘任之：</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一、擔任中央研究院院士者。</w:t>
      </w:r>
    </w:p>
    <w:p w:rsidR="0049519F" w:rsidRPr="00CF2750" w:rsidRDefault="0049519F" w:rsidP="0049519F">
      <w:pPr>
        <w:adjustRightInd w:val="0"/>
        <w:snapToGrid w:val="0"/>
        <w:ind w:firstLineChars="400" w:firstLine="960"/>
        <w:rPr>
          <w:rFonts w:ascii="標楷體" w:eastAsia="標楷體" w:hAnsi="標楷體"/>
          <w:szCs w:val="24"/>
        </w:rPr>
      </w:pPr>
      <w:r w:rsidRPr="00CF2750">
        <w:rPr>
          <w:rFonts w:ascii="標楷體" w:eastAsia="標楷體" w:hAnsi="標楷體" w:hint="eastAsia"/>
          <w:szCs w:val="24"/>
        </w:rPr>
        <w:t>二、曾獲有教育部學術獎者。</w:t>
      </w:r>
    </w:p>
    <w:p w:rsidR="0049519F" w:rsidRPr="00CF2750" w:rsidRDefault="0049519F" w:rsidP="0049519F">
      <w:pPr>
        <w:adjustRightInd w:val="0"/>
        <w:snapToGrid w:val="0"/>
        <w:ind w:firstLineChars="400" w:firstLine="960"/>
        <w:rPr>
          <w:rFonts w:ascii="標楷體" w:eastAsia="標楷體" w:hAnsi="標楷體"/>
          <w:szCs w:val="24"/>
        </w:rPr>
      </w:pPr>
      <w:r w:rsidRPr="00CF2750">
        <w:rPr>
          <w:rFonts w:ascii="標楷體" w:eastAsia="標楷體" w:hAnsi="標楷體" w:hint="eastAsia"/>
          <w:szCs w:val="24"/>
        </w:rPr>
        <w:t>三、曾獲行政院</w:t>
      </w:r>
      <w:r w:rsidRPr="007C40C4">
        <w:rPr>
          <w:rFonts w:ascii="標楷體" w:eastAsia="標楷體" w:hAnsi="標楷體" w:hint="eastAsia"/>
          <w:color w:val="FF0000"/>
          <w:u w:val="single"/>
        </w:rPr>
        <w:t>科技部</w:t>
      </w:r>
      <w:r w:rsidRPr="00CF2750">
        <w:rPr>
          <w:rFonts w:ascii="標楷體" w:eastAsia="標楷體" w:hAnsi="標楷體" w:hint="eastAsia"/>
          <w:szCs w:val="24"/>
        </w:rPr>
        <w:t>傑出研究獎勵者。</w:t>
      </w:r>
    </w:p>
    <w:p w:rsidR="0049519F" w:rsidRPr="00CF2750" w:rsidRDefault="0049519F" w:rsidP="0049519F">
      <w:pPr>
        <w:adjustRightInd w:val="0"/>
        <w:snapToGrid w:val="0"/>
        <w:ind w:leftChars="200" w:left="480" w:firstLineChars="200" w:firstLine="480"/>
        <w:rPr>
          <w:rFonts w:ascii="標楷體" w:eastAsia="標楷體" w:hAnsi="標楷體"/>
          <w:szCs w:val="24"/>
        </w:rPr>
      </w:pPr>
      <w:r w:rsidRPr="00CF2750">
        <w:rPr>
          <w:rFonts w:ascii="標楷體" w:eastAsia="標楷體" w:hAnsi="標楷體" w:hint="eastAsia"/>
          <w:szCs w:val="24"/>
        </w:rPr>
        <w:t>四、具前三款相當之資格或學術榮譽者。</w:t>
      </w:r>
    </w:p>
    <w:p w:rsidR="0049519F" w:rsidRPr="00CF2750" w:rsidRDefault="0049519F" w:rsidP="0049519F">
      <w:pPr>
        <w:adjustRightInd w:val="0"/>
        <w:snapToGrid w:val="0"/>
        <w:ind w:left="960" w:hangingChars="400" w:hanging="960"/>
        <w:rPr>
          <w:rFonts w:ascii="標楷體" w:eastAsia="標楷體" w:hAnsi="標楷體"/>
          <w:szCs w:val="24"/>
        </w:rPr>
      </w:pPr>
      <w:r w:rsidRPr="00CF2750">
        <w:rPr>
          <w:rFonts w:ascii="標楷體" w:eastAsia="標楷體" w:hAnsi="標楷體" w:hint="eastAsia"/>
          <w:szCs w:val="24"/>
        </w:rPr>
        <w:t>第九條  當各學院遴選院長人選發生困難時，校長為免院務脫節，可逕聘適當人選擔任之。</w:t>
      </w:r>
    </w:p>
    <w:p w:rsidR="0049519F" w:rsidRPr="00CF2750" w:rsidRDefault="0049519F" w:rsidP="0049519F">
      <w:pPr>
        <w:adjustRightInd w:val="0"/>
        <w:snapToGrid w:val="0"/>
        <w:ind w:left="480" w:hangingChars="200" w:hanging="480"/>
        <w:rPr>
          <w:rFonts w:ascii="標楷體" w:eastAsia="標楷體" w:hAnsi="標楷體"/>
          <w:szCs w:val="24"/>
        </w:rPr>
      </w:pPr>
      <w:r w:rsidRPr="00CF2750">
        <w:rPr>
          <w:rFonts w:ascii="標楷體" w:eastAsia="標楷體" w:hAnsi="標楷體" w:hint="eastAsia"/>
          <w:szCs w:val="24"/>
        </w:rPr>
        <w:t>第十條  院長之任期三年，由</w:t>
      </w:r>
      <w:smartTag w:uri="urn:schemas-microsoft-com:office:smarttags" w:element="chsdate">
        <w:smartTagPr>
          <w:attr w:name="style" w:val="BACKGROUND-POSITION: left bottom; BACKGROUND-IMAGE: url(res://ietag.dll/#34/#1001); BACKGROUND-REPEAT: repeat-x"/>
          <w:attr w:name="tabIndex" w:val="0"/>
          <w:attr w:name="Year" w:val="2007"/>
          <w:attr w:name="Month" w:val="8"/>
          <w:attr w:name="Day" w:val="1"/>
          <w:attr w:name="IsLunarDate" w:val="False"/>
          <w:attr w:name="IsROCDate" w:val="False"/>
        </w:smartTagPr>
        <w:r w:rsidRPr="00CF2750">
          <w:rPr>
            <w:rFonts w:ascii="標楷體" w:eastAsia="標楷體" w:hAnsi="標楷體" w:hint="eastAsia"/>
            <w:szCs w:val="24"/>
          </w:rPr>
          <w:t>八月一日</w:t>
        </w:r>
      </w:smartTag>
      <w:r w:rsidRPr="00CF2750">
        <w:rPr>
          <w:rFonts w:ascii="標楷體" w:eastAsia="標楷體" w:hAnsi="標楷體" w:hint="eastAsia"/>
          <w:szCs w:val="24"/>
        </w:rPr>
        <w:t>或</w:t>
      </w:r>
      <w:smartTag w:uri="urn:schemas-microsoft-com:office:smarttags" w:element="chsdate">
        <w:smartTagPr>
          <w:attr w:name="style" w:val="BACKGROUND-POSITION: left bottom; BACKGROUND-IMAGE: url(res://ietag.dll/#34/#1001); BACKGROUND-REPEAT: repeat-x"/>
          <w:attr w:name="tabIndex" w:val="0"/>
          <w:attr w:name="Year" w:val="2007"/>
          <w:attr w:name="Month" w:val="2"/>
          <w:attr w:name="Day" w:val="1"/>
          <w:attr w:name="IsLunarDate" w:val="False"/>
          <w:attr w:name="IsROCDate" w:val="False"/>
        </w:smartTagPr>
        <w:r w:rsidRPr="00CF2750">
          <w:rPr>
            <w:rFonts w:ascii="標楷體" w:eastAsia="標楷體" w:hAnsi="標楷體" w:hint="eastAsia"/>
            <w:szCs w:val="24"/>
          </w:rPr>
          <w:t>二月一日</w:t>
        </w:r>
      </w:smartTag>
      <w:r w:rsidRPr="00CF2750">
        <w:rPr>
          <w:rFonts w:ascii="標楷體" w:eastAsia="標楷體" w:hAnsi="標楷體" w:hint="eastAsia"/>
          <w:szCs w:val="24"/>
        </w:rPr>
        <w:t>起聘，連選得連任一次。</w:t>
      </w:r>
    </w:p>
    <w:p w:rsidR="0049519F" w:rsidRPr="00CF2750" w:rsidRDefault="0049519F" w:rsidP="0049519F">
      <w:pPr>
        <w:adjustRightInd w:val="0"/>
        <w:snapToGrid w:val="0"/>
        <w:ind w:left="1200" w:hangingChars="500" w:hanging="1200"/>
        <w:rPr>
          <w:rFonts w:ascii="標楷體" w:eastAsia="標楷體" w:hAnsi="標楷體"/>
          <w:szCs w:val="24"/>
        </w:rPr>
      </w:pPr>
      <w:r w:rsidRPr="00CF2750">
        <w:rPr>
          <w:rFonts w:ascii="標楷體" w:eastAsia="標楷體" w:hAnsi="標楷體" w:hint="eastAsia"/>
          <w:szCs w:val="24"/>
        </w:rPr>
        <w:t>第十一條  院長任期中有特殊情況發生，得由校長交議或經該院院務會議代表二分之一(含)以上連署提不適任案，由校長召開院務會議，經該院院務會議全體代表三分之二（含）以上之同意，由校長解除其院長職務，並依規定成立遴委會另行遴選。</w:t>
      </w:r>
    </w:p>
    <w:p w:rsidR="0049519F" w:rsidRPr="00CF2750" w:rsidRDefault="0049519F" w:rsidP="0049519F">
      <w:pPr>
        <w:adjustRightInd w:val="0"/>
        <w:snapToGrid w:val="0"/>
        <w:jc w:val="both"/>
        <w:rPr>
          <w:rFonts w:ascii="標楷體" w:eastAsia="標楷體" w:hAnsi="標楷體"/>
          <w:szCs w:val="24"/>
        </w:rPr>
      </w:pPr>
      <w:r w:rsidRPr="00CF2750">
        <w:rPr>
          <w:rFonts w:ascii="標楷體" w:eastAsia="標楷體" w:hAnsi="標楷體" w:cs="標楷體" w:hint="eastAsia"/>
          <w:kern w:val="0"/>
          <w:szCs w:val="24"/>
        </w:rPr>
        <w:t xml:space="preserve">第十二條  </w:t>
      </w:r>
      <w:r w:rsidRPr="00CF2750">
        <w:rPr>
          <w:rFonts w:ascii="標楷體" w:eastAsia="標楷體" w:hAnsi="標楷體" w:hint="eastAsia"/>
          <w:szCs w:val="24"/>
        </w:rPr>
        <w:t>新設學院院長由校長聘請教授兼任之，任期為三年。</w:t>
      </w:r>
    </w:p>
    <w:p w:rsidR="0049519F" w:rsidRPr="00CF2750" w:rsidRDefault="0049519F" w:rsidP="0049519F">
      <w:pPr>
        <w:adjustRightInd w:val="0"/>
        <w:snapToGrid w:val="0"/>
        <w:jc w:val="both"/>
        <w:rPr>
          <w:rFonts w:ascii="標楷體" w:eastAsia="標楷體" w:hAnsi="標楷體"/>
          <w:szCs w:val="24"/>
        </w:rPr>
      </w:pPr>
      <w:r w:rsidRPr="00CF2750">
        <w:rPr>
          <w:rFonts w:ascii="標楷體" w:eastAsia="標楷體" w:hAnsi="標楷體" w:cs="標楷體" w:hint="eastAsia"/>
          <w:kern w:val="0"/>
          <w:szCs w:val="24"/>
        </w:rPr>
        <w:t xml:space="preserve">第十三條  </w:t>
      </w:r>
      <w:r w:rsidRPr="00CF2750">
        <w:rPr>
          <w:rFonts w:ascii="標楷體" w:eastAsia="標楷體" w:hAnsi="標楷體" w:hint="eastAsia"/>
          <w:szCs w:val="24"/>
        </w:rPr>
        <w:t>本辦法未盡事宜，悉依相關法令及教育部規定辦理。</w:t>
      </w:r>
    </w:p>
    <w:p w:rsidR="0049519F" w:rsidRPr="00CF2750" w:rsidRDefault="0049519F" w:rsidP="0049519F">
      <w:pPr>
        <w:adjustRightInd w:val="0"/>
        <w:snapToGrid w:val="0"/>
        <w:rPr>
          <w:szCs w:val="24"/>
        </w:rPr>
      </w:pPr>
      <w:r w:rsidRPr="00CF2750">
        <w:rPr>
          <w:rFonts w:ascii="標楷體" w:eastAsia="標楷體" w:hAnsi="標楷體" w:cs="標楷體" w:hint="eastAsia"/>
          <w:kern w:val="0"/>
          <w:szCs w:val="24"/>
        </w:rPr>
        <w:t xml:space="preserve">第十四條  </w:t>
      </w:r>
      <w:r w:rsidRPr="00CF2750">
        <w:rPr>
          <w:rFonts w:ascii="標楷體" w:eastAsia="標楷體" w:hAnsi="標楷體" w:hint="eastAsia"/>
          <w:szCs w:val="24"/>
        </w:rPr>
        <w:t>本辦法經校務會議通過後實施，修正時亦同。</w:t>
      </w:r>
    </w:p>
    <w:p w:rsidR="00FD2D72" w:rsidRPr="0049519F" w:rsidRDefault="00FD2D72"/>
    <w:sectPr w:rsidR="00FD2D72" w:rsidRPr="0049519F" w:rsidSect="004951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F3" w:rsidRDefault="00965EF3" w:rsidP="007E4AD9">
      <w:r>
        <w:separator/>
      </w:r>
    </w:p>
  </w:endnote>
  <w:endnote w:type="continuationSeparator" w:id="0">
    <w:p w:rsidR="00965EF3" w:rsidRDefault="00965EF3" w:rsidP="007E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F3" w:rsidRDefault="00965EF3" w:rsidP="007E4AD9">
      <w:r>
        <w:separator/>
      </w:r>
    </w:p>
  </w:footnote>
  <w:footnote w:type="continuationSeparator" w:id="0">
    <w:p w:rsidR="00965EF3" w:rsidRDefault="00965EF3" w:rsidP="007E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9F"/>
    <w:rsid w:val="0049519F"/>
    <w:rsid w:val="007E4AD9"/>
    <w:rsid w:val="00965EF3"/>
    <w:rsid w:val="00985B9A"/>
    <w:rsid w:val="00CC3CD8"/>
    <w:rsid w:val="00DB1E62"/>
    <w:rsid w:val="00FD2D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519F"/>
    <w:pPr>
      <w:snapToGrid w:val="0"/>
      <w:spacing w:line="360" w:lineRule="auto"/>
    </w:pPr>
    <w:rPr>
      <w:rFonts w:eastAsia="標楷體"/>
      <w:sz w:val="28"/>
    </w:rPr>
  </w:style>
  <w:style w:type="character" w:customStyle="1" w:styleId="a4">
    <w:name w:val="本文 字元"/>
    <w:basedOn w:val="a0"/>
    <w:link w:val="a3"/>
    <w:rsid w:val="0049519F"/>
    <w:rPr>
      <w:rFonts w:ascii="Times New Roman" w:eastAsia="標楷體" w:hAnsi="Times New Roman" w:cs="Times New Roman"/>
      <w:sz w:val="28"/>
      <w:szCs w:val="20"/>
    </w:rPr>
  </w:style>
  <w:style w:type="paragraph" w:styleId="a5">
    <w:name w:val="header"/>
    <w:basedOn w:val="a"/>
    <w:link w:val="a6"/>
    <w:uiPriority w:val="99"/>
    <w:unhideWhenUsed/>
    <w:rsid w:val="007E4AD9"/>
    <w:pPr>
      <w:tabs>
        <w:tab w:val="center" w:pos="4153"/>
        <w:tab w:val="right" w:pos="8306"/>
      </w:tabs>
      <w:snapToGrid w:val="0"/>
    </w:pPr>
    <w:rPr>
      <w:sz w:val="20"/>
    </w:rPr>
  </w:style>
  <w:style w:type="character" w:customStyle="1" w:styleId="a6">
    <w:name w:val="頁首 字元"/>
    <w:basedOn w:val="a0"/>
    <w:link w:val="a5"/>
    <w:uiPriority w:val="99"/>
    <w:rsid w:val="007E4AD9"/>
    <w:rPr>
      <w:rFonts w:ascii="Times New Roman" w:eastAsia="新細明體" w:hAnsi="Times New Roman" w:cs="Times New Roman"/>
      <w:sz w:val="20"/>
      <w:szCs w:val="20"/>
    </w:rPr>
  </w:style>
  <w:style w:type="paragraph" w:styleId="a7">
    <w:name w:val="footer"/>
    <w:basedOn w:val="a"/>
    <w:link w:val="a8"/>
    <w:uiPriority w:val="99"/>
    <w:unhideWhenUsed/>
    <w:rsid w:val="007E4AD9"/>
    <w:pPr>
      <w:tabs>
        <w:tab w:val="center" w:pos="4153"/>
        <w:tab w:val="right" w:pos="8306"/>
      </w:tabs>
      <w:snapToGrid w:val="0"/>
    </w:pPr>
    <w:rPr>
      <w:sz w:val="20"/>
    </w:rPr>
  </w:style>
  <w:style w:type="character" w:customStyle="1" w:styleId="a8">
    <w:name w:val="頁尾 字元"/>
    <w:basedOn w:val="a0"/>
    <w:link w:val="a7"/>
    <w:uiPriority w:val="99"/>
    <w:rsid w:val="007E4AD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19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519F"/>
    <w:pPr>
      <w:snapToGrid w:val="0"/>
      <w:spacing w:line="360" w:lineRule="auto"/>
    </w:pPr>
    <w:rPr>
      <w:rFonts w:eastAsia="標楷體"/>
      <w:sz w:val="28"/>
    </w:rPr>
  </w:style>
  <w:style w:type="character" w:customStyle="1" w:styleId="a4">
    <w:name w:val="本文 字元"/>
    <w:basedOn w:val="a0"/>
    <w:link w:val="a3"/>
    <w:rsid w:val="0049519F"/>
    <w:rPr>
      <w:rFonts w:ascii="Times New Roman" w:eastAsia="標楷體" w:hAnsi="Times New Roman" w:cs="Times New Roman"/>
      <w:sz w:val="28"/>
      <w:szCs w:val="20"/>
    </w:rPr>
  </w:style>
  <w:style w:type="paragraph" w:styleId="a5">
    <w:name w:val="header"/>
    <w:basedOn w:val="a"/>
    <w:link w:val="a6"/>
    <w:uiPriority w:val="99"/>
    <w:unhideWhenUsed/>
    <w:rsid w:val="007E4AD9"/>
    <w:pPr>
      <w:tabs>
        <w:tab w:val="center" w:pos="4153"/>
        <w:tab w:val="right" w:pos="8306"/>
      </w:tabs>
      <w:snapToGrid w:val="0"/>
    </w:pPr>
    <w:rPr>
      <w:sz w:val="20"/>
    </w:rPr>
  </w:style>
  <w:style w:type="character" w:customStyle="1" w:styleId="a6">
    <w:name w:val="頁首 字元"/>
    <w:basedOn w:val="a0"/>
    <w:link w:val="a5"/>
    <w:uiPriority w:val="99"/>
    <w:rsid w:val="007E4AD9"/>
    <w:rPr>
      <w:rFonts w:ascii="Times New Roman" w:eastAsia="新細明體" w:hAnsi="Times New Roman" w:cs="Times New Roman"/>
      <w:sz w:val="20"/>
      <w:szCs w:val="20"/>
    </w:rPr>
  </w:style>
  <w:style w:type="paragraph" w:styleId="a7">
    <w:name w:val="footer"/>
    <w:basedOn w:val="a"/>
    <w:link w:val="a8"/>
    <w:uiPriority w:val="99"/>
    <w:unhideWhenUsed/>
    <w:rsid w:val="007E4AD9"/>
    <w:pPr>
      <w:tabs>
        <w:tab w:val="center" w:pos="4153"/>
        <w:tab w:val="right" w:pos="8306"/>
      </w:tabs>
      <w:snapToGrid w:val="0"/>
    </w:pPr>
    <w:rPr>
      <w:sz w:val="20"/>
    </w:rPr>
  </w:style>
  <w:style w:type="character" w:customStyle="1" w:styleId="a8">
    <w:name w:val="頁尾 字元"/>
    <w:basedOn w:val="a0"/>
    <w:link w:val="a7"/>
    <w:uiPriority w:val="99"/>
    <w:rsid w:val="007E4AD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2014-12-31T05:29:00Z</dcterms:created>
  <dcterms:modified xsi:type="dcterms:W3CDTF">2014-12-31T05:32:00Z</dcterms:modified>
</cp:coreProperties>
</file>