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B0" w:rsidRPr="00AA58CF" w:rsidRDefault="000D3AB0" w:rsidP="000D3AB0">
      <w:pPr>
        <w:autoSpaceDE w:val="0"/>
        <w:autoSpaceDN w:val="0"/>
        <w:adjustRightInd w:val="0"/>
        <w:snapToGrid w:val="0"/>
        <w:spacing w:afterLines="50" w:after="180"/>
        <w:ind w:left="981" w:hangingChars="350" w:hanging="981"/>
        <w:rPr>
          <w:rFonts w:ascii="標楷體" w:eastAsia="標楷體"/>
          <w:b/>
          <w:sz w:val="28"/>
          <w:szCs w:val="28"/>
        </w:rPr>
      </w:pPr>
      <w:bookmarkStart w:id="0" w:name="_GoBack"/>
      <w:r w:rsidRPr="00AA58CF">
        <w:rPr>
          <w:rFonts w:ascii="標楷體" w:eastAsia="標楷體" w:hint="eastAsia"/>
          <w:b/>
          <w:sz w:val="28"/>
          <w:szCs w:val="28"/>
        </w:rPr>
        <w:t>國立中興大學</w:t>
      </w:r>
      <w:r w:rsidRPr="002A1AB9">
        <w:rPr>
          <w:rFonts w:ascii="標楷體" w:eastAsia="標楷體" w:hint="eastAsia"/>
          <w:b/>
          <w:sz w:val="28"/>
          <w:szCs w:val="28"/>
        </w:rPr>
        <w:t>進用</w:t>
      </w:r>
      <w:r w:rsidRPr="00AA58CF">
        <w:rPr>
          <w:rFonts w:ascii="標楷體" w:eastAsia="標楷體" w:hint="eastAsia"/>
          <w:b/>
          <w:sz w:val="28"/>
          <w:szCs w:val="28"/>
        </w:rPr>
        <w:t>專案計畫</w:t>
      </w:r>
      <w:r w:rsidRPr="009B783E">
        <w:rPr>
          <w:rFonts w:ascii="標楷體" w:eastAsia="標楷體" w:hint="eastAsia"/>
          <w:b/>
          <w:sz w:val="28"/>
          <w:szCs w:val="28"/>
          <w:shd w:val="pct15" w:color="auto" w:fill="FFFFFF"/>
        </w:rPr>
        <w:t>兼職</w:t>
      </w:r>
      <w:r w:rsidRPr="00AA58CF">
        <w:rPr>
          <w:rFonts w:ascii="標楷體" w:eastAsia="標楷體" w:hint="eastAsia"/>
          <w:b/>
          <w:sz w:val="28"/>
          <w:szCs w:val="28"/>
        </w:rPr>
        <w:t>教學人員</w:t>
      </w:r>
      <w:r>
        <w:rPr>
          <w:rFonts w:ascii="標楷體" w:eastAsia="標楷體" w:hint="eastAsia"/>
          <w:b/>
          <w:sz w:val="28"/>
          <w:szCs w:val="28"/>
        </w:rPr>
        <w:t>(研究人員)</w:t>
      </w:r>
      <w:r w:rsidRPr="00AA58CF">
        <w:rPr>
          <w:rFonts w:ascii="標楷體" w:eastAsia="標楷體" w:hint="eastAsia"/>
          <w:b/>
          <w:sz w:val="28"/>
          <w:szCs w:val="28"/>
        </w:rPr>
        <w:t>契約書</w:t>
      </w:r>
      <w:bookmarkEnd w:id="0"/>
    </w:p>
    <w:p w:rsidR="000D3AB0" w:rsidRPr="00EE28A5" w:rsidRDefault="000D3AB0" w:rsidP="000D3AB0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smartTag w:uri="urn:schemas-microsoft-com:office:smarttags" w:element="chsdate">
        <w:smartTagPr>
          <w:attr w:name="Year" w:val="1998"/>
          <w:attr w:name="Month" w:val="5"/>
          <w:attr w:name="Day" w:val="8"/>
          <w:attr w:name="IsLunarDate" w:val="False"/>
          <w:attr w:name="IsROCDate" w:val="False"/>
        </w:smartTagPr>
        <w:r w:rsidRPr="00AA58CF">
          <w:rPr>
            <w:rFonts w:ascii="標楷體" w:eastAsia="標楷體" w:hAnsi="標楷體" w:hint="eastAsia"/>
            <w:sz w:val="20"/>
          </w:rPr>
          <w:t>98年5月8日</w:t>
        </w:r>
      </w:smartTag>
      <w:r w:rsidRPr="00AA58CF">
        <w:rPr>
          <w:rFonts w:ascii="標楷體" w:eastAsia="標楷體" w:hAnsi="標楷體" w:hint="eastAsia"/>
          <w:sz w:val="20"/>
        </w:rPr>
        <w:t>第56次</w:t>
      </w:r>
      <w:r w:rsidRPr="00EE28A5">
        <w:rPr>
          <w:rFonts w:ascii="標楷體" w:eastAsia="標楷體" w:hAnsi="標楷體" w:hint="eastAsia"/>
          <w:sz w:val="20"/>
        </w:rPr>
        <w:t>校務會議通過(第8點)</w:t>
      </w:r>
    </w:p>
    <w:p w:rsidR="000D3AB0" w:rsidRPr="00EE28A5" w:rsidRDefault="000D3AB0" w:rsidP="000D3AB0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標楷體"/>
          <w:kern w:val="0"/>
          <w:sz w:val="20"/>
        </w:rPr>
      </w:pPr>
      <w:r w:rsidRPr="00EE28A5">
        <w:rPr>
          <w:rFonts w:ascii="標楷體" w:eastAsia="標楷體" w:hAnsi="標楷體" w:cs="標楷體" w:hint="eastAsia"/>
          <w:kern w:val="0"/>
          <w:sz w:val="20"/>
        </w:rPr>
        <w:t>100年</w:t>
      </w:r>
      <w:smartTag w:uri="urn:schemas-microsoft-com:office:smarttags" w:element="chsdate">
        <w:smartTagPr>
          <w:attr w:name="Year" w:val="2011"/>
          <w:attr w:name="Month" w:val="5"/>
          <w:attr w:name="Day" w:val="13"/>
          <w:attr w:name="IsLunarDate" w:val="False"/>
          <w:attr w:name="IsROCDate" w:val="False"/>
        </w:smartTagPr>
        <w:r w:rsidRPr="00EE28A5">
          <w:rPr>
            <w:rFonts w:ascii="標楷體" w:eastAsia="標楷體" w:hAnsi="標楷體" w:cs="標楷體" w:hint="eastAsia"/>
            <w:kern w:val="0"/>
            <w:sz w:val="20"/>
          </w:rPr>
          <w:t>5月13日</w:t>
        </w:r>
      </w:smartTag>
      <w:r w:rsidRPr="00EE28A5">
        <w:rPr>
          <w:rFonts w:ascii="標楷體" w:eastAsia="標楷體" w:hAnsi="標楷體" w:cs="標楷體" w:hint="eastAsia"/>
          <w:kern w:val="0"/>
          <w:sz w:val="20"/>
        </w:rPr>
        <w:t xml:space="preserve">第60次校務會議修正通過（第6、7、8、9、10、11條） </w:t>
      </w:r>
    </w:p>
    <w:p w:rsidR="000D3AB0" w:rsidRPr="00E737ED" w:rsidRDefault="000D3AB0" w:rsidP="000D3AB0">
      <w:pPr>
        <w:pStyle w:val="1"/>
        <w:snapToGrid w:val="0"/>
        <w:spacing w:line="240" w:lineRule="auto"/>
        <w:ind w:left="1000" w:hanging="1000"/>
        <w:jc w:val="right"/>
        <w:rPr>
          <w:spacing w:val="-10"/>
          <w:sz w:val="20"/>
          <w:szCs w:val="20"/>
        </w:rPr>
      </w:pPr>
      <w:r w:rsidRPr="00C261B8">
        <w:rPr>
          <w:spacing w:val="-10"/>
          <w:sz w:val="20"/>
          <w:szCs w:val="20"/>
          <w:highlight w:val="yellow"/>
        </w:rPr>
        <w:t>107</w:t>
      </w:r>
      <w:r w:rsidRPr="00C261B8">
        <w:rPr>
          <w:spacing w:val="-10"/>
          <w:sz w:val="20"/>
          <w:szCs w:val="20"/>
          <w:highlight w:val="yellow"/>
        </w:rPr>
        <w:t>年</w:t>
      </w:r>
      <w:r w:rsidRPr="00C261B8">
        <w:rPr>
          <w:rFonts w:hint="eastAsia"/>
          <w:spacing w:val="-10"/>
          <w:sz w:val="20"/>
          <w:szCs w:val="20"/>
          <w:highlight w:val="yellow"/>
        </w:rPr>
        <w:t>6</w:t>
      </w:r>
      <w:r w:rsidRPr="00C261B8">
        <w:rPr>
          <w:spacing w:val="-10"/>
          <w:sz w:val="20"/>
          <w:szCs w:val="20"/>
          <w:highlight w:val="yellow"/>
        </w:rPr>
        <w:t>月</w:t>
      </w:r>
      <w:r w:rsidRPr="00C261B8">
        <w:rPr>
          <w:spacing w:val="-10"/>
          <w:sz w:val="20"/>
          <w:szCs w:val="20"/>
          <w:highlight w:val="yellow"/>
        </w:rPr>
        <w:t>1</w:t>
      </w:r>
      <w:r w:rsidRPr="00C261B8">
        <w:rPr>
          <w:rFonts w:hint="eastAsia"/>
          <w:spacing w:val="-10"/>
          <w:sz w:val="20"/>
          <w:szCs w:val="20"/>
          <w:highlight w:val="yellow"/>
        </w:rPr>
        <w:t>5</w:t>
      </w:r>
      <w:r w:rsidRPr="00C261B8">
        <w:rPr>
          <w:spacing w:val="-10"/>
          <w:sz w:val="20"/>
          <w:szCs w:val="20"/>
          <w:highlight w:val="yellow"/>
        </w:rPr>
        <w:t>日第</w:t>
      </w:r>
      <w:r w:rsidRPr="00C261B8">
        <w:rPr>
          <w:spacing w:val="-10"/>
          <w:sz w:val="20"/>
          <w:szCs w:val="20"/>
          <w:highlight w:val="yellow"/>
        </w:rPr>
        <w:t>8</w:t>
      </w:r>
      <w:r w:rsidRPr="00C261B8">
        <w:rPr>
          <w:rFonts w:hint="eastAsia"/>
          <w:spacing w:val="-10"/>
          <w:sz w:val="20"/>
          <w:szCs w:val="20"/>
          <w:highlight w:val="yellow"/>
        </w:rPr>
        <w:t>1</w:t>
      </w:r>
      <w:r w:rsidRPr="00C261B8">
        <w:rPr>
          <w:spacing w:val="-10"/>
          <w:sz w:val="20"/>
          <w:szCs w:val="20"/>
          <w:highlight w:val="yellow"/>
        </w:rPr>
        <w:t>次校務會議修正</w:t>
      </w:r>
      <w:r w:rsidRPr="00C261B8">
        <w:rPr>
          <w:spacing w:val="-10"/>
          <w:sz w:val="20"/>
          <w:szCs w:val="20"/>
          <w:highlight w:val="yellow"/>
        </w:rPr>
        <w:t>(</w:t>
      </w:r>
      <w:r w:rsidRPr="00C261B8">
        <w:rPr>
          <w:rFonts w:hint="eastAsia"/>
          <w:spacing w:val="-10"/>
          <w:sz w:val="20"/>
          <w:szCs w:val="20"/>
          <w:highlight w:val="yellow"/>
        </w:rPr>
        <w:t>名稱及第</w:t>
      </w:r>
      <w:r w:rsidRPr="00C261B8">
        <w:rPr>
          <w:rFonts w:hint="eastAsia"/>
          <w:spacing w:val="-10"/>
          <w:sz w:val="20"/>
          <w:szCs w:val="20"/>
          <w:highlight w:val="yellow"/>
        </w:rPr>
        <w:t>4~12</w:t>
      </w:r>
      <w:r w:rsidRPr="00C261B8">
        <w:rPr>
          <w:rFonts w:hint="eastAsia"/>
          <w:spacing w:val="-10"/>
          <w:sz w:val="20"/>
          <w:szCs w:val="20"/>
          <w:highlight w:val="yellow"/>
        </w:rPr>
        <w:t>點</w:t>
      </w:r>
      <w:r w:rsidRPr="00C261B8">
        <w:rPr>
          <w:spacing w:val="-10"/>
          <w:sz w:val="20"/>
          <w:szCs w:val="20"/>
          <w:highlight w:val="yellow"/>
        </w:rPr>
        <w:t>)</w:t>
      </w:r>
    </w:p>
    <w:p w:rsidR="000D3AB0" w:rsidRPr="004E2E75" w:rsidRDefault="000D3AB0" w:rsidP="000D3AB0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</w:p>
    <w:p w:rsidR="000D3AB0" w:rsidRPr="00AA58CF" w:rsidRDefault="000D3AB0" w:rsidP="000D3AB0">
      <w:pPr>
        <w:snapToGrid w:val="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>國立中興大學（以下簡稱甲方）為應專案計畫教學（研究）需要聘用      先生（以下簡稱乙方）為編制外專案計畫兼</w:t>
      </w:r>
      <w:r w:rsidRPr="00E55482">
        <w:rPr>
          <w:rFonts w:ascii="標楷體" w:eastAsia="標楷體" w:hAnsi="標楷體" w:hint="eastAsia"/>
        </w:rPr>
        <w:t>職（教授、副教授、助理教授、講師、研究員、副研究員、助理研究員、研究助理），</w:t>
      </w:r>
      <w:r w:rsidRPr="00AA58CF">
        <w:rPr>
          <w:rFonts w:ascii="標楷體" w:eastAsia="標楷體" w:hAnsi="標楷體" w:hint="eastAsia"/>
        </w:rPr>
        <w:t>經雙方訂立約定條款如下：</w:t>
      </w:r>
    </w:p>
    <w:p w:rsidR="000D3AB0" w:rsidRPr="00AA58CF" w:rsidRDefault="000D3AB0" w:rsidP="000D3AB0">
      <w:pPr>
        <w:snapToGrid w:val="0"/>
        <w:ind w:left="1745" w:hangingChars="727" w:hanging="1745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>一、聘用期間：自  年   月   日起</w:t>
      </w:r>
    </w:p>
    <w:p w:rsidR="000D3AB0" w:rsidRPr="00AA58CF" w:rsidRDefault="000D3AB0" w:rsidP="000D3AB0">
      <w:pPr>
        <w:snapToGrid w:val="0"/>
        <w:ind w:leftChars="5" w:left="12" w:firstLineChars="700" w:firstLine="168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>至  年   月　 日止。</w:t>
      </w:r>
    </w:p>
    <w:p w:rsidR="000D3AB0" w:rsidRPr="00AA58CF" w:rsidRDefault="000D3AB0" w:rsidP="000D3AB0">
      <w:pPr>
        <w:snapToGrid w:val="0"/>
        <w:ind w:left="1745" w:hangingChars="727" w:hanging="1745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>二、工作內容：（依陳奉校長核准之國立中興大學專案計畫教師、研究人員聘用建議表工作內容欄填寫）</w:t>
      </w:r>
    </w:p>
    <w:p w:rsidR="000D3AB0" w:rsidRPr="00AA58CF" w:rsidRDefault="000D3AB0" w:rsidP="000D3AB0">
      <w:pPr>
        <w:snapToGrid w:val="0"/>
        <w:jc w:val="both"/>
        <w:rPr>
          <w:rFonts w:ascii="標楷體" w:eastAsia="標楷體"/>
        </w:rPr>
      </w:pPr>
      <w:r w:rsidRPr="00AA58CF">
        <w:rPr>
          <w:rFonts w:ascii="標楷體" w:eastAsia="標楷體" w:hint="eastAsia"/>
        </w:rPr>
        <w:t>三、待遇：依照規定按授課數或工作</w:t>
      </w:r>
      <w:proofErr w:type="gramStart"/>
      <w:r w:rsidRPr="00AA58CF">
        <w:rPr>
          <w:rFonts w:ascii="標楷體" w:eastAsia="標楷體" w:hint="eastAsia"/>
        </w:rPr>
        <w:t>時數致送</w:t>
      </w:r>
      <w:proofErr w:type="gramEnd"/>
      <w:r w:rsidRPr="00AA58CF">
        <w:rPr>
          <w:rFonts w:ascii="標楷體" w:eastAsia="標楷體" w:hint="eastAsia"/>
        </w:rPr>
        <w:t>酬勞費。</w:t>
      </w:r>
    </w:p>
    <w:p w:rsidR="000D3AB0" w:rsidRDefault="000D3AB0" w:rsidP="000D3AB0">
      <w:pPr>
        <w:snapToGrid w:val="0"/>
        <w:ind w:left="480" w:hangingChars="200" w:hanging="480"/>
        <w:jc w:val="both"/>
        <w:rPr>
          <w:rFonts w:ascii="標楷體" w:eastAsia="標楷體"/>
        </w:rPr>
      </w:pPr>
      <w:r w:rsidRPr="00F63653">
        <w:rPr>
          <w:rFonts w:ascii="標楷體" w:eastAsia="標楷體" w:hint="eastAsia"/>
          <w:color w:val="FF0000"/>
        </w:rPr>
        <w:t>四、授課時數：比照本校兼任教師規定，每週授課時數原則上不得超過四小時，但未有專任</w:t>
      </w:r>
      <w:r w:rsidRPr="003D7B8F">
        <w:rPr>
          <w:rFonts w:ascii="標楷體" w:eastAsia="標楷體" w:hint="eastAsia"/>
          <w:color w:val="FF0000"/>
        </w:rPr>
        <w:t>職務之本校兼職專案教師總授課時數不得超過九小時。</w:t>
      </w:r>
    </w:p>
    <w:p w:rsidR="000D3AB0" w:rsidRPr="00EE28A5" w:rsidRDefault="000D3AB0" w:rsidP="000D3AB0">
      <w:pPr>
        <w:snapToGrid w:val="0"/>
        <w:jc w:val="both"/>
        <w:rPr>
          <w:rFonts w:ascii="標楷體" w:eastAsia="標楷體"/>
        </w:rPr>
      </w:pPr>
      <w:r w:rsidRPr="00F63653">
        <w:rPr>
          <w:rFonts w:ascii="標楷體" w:eastAsia="標楷體" w:hint="eastAsia"/>
          <w:color w:val="FF0000"/>
          <w:u w:val="single"/>
        </w:rPr>
        <w:t>五</w:t>
      </w:r>
      <w:r w:rsidRPr="00AA58CF">
        <w:rPr>
          <w:rFonts w:ascii="標楷體" w:eastAsia="標楷體" w:hint="eastAsia"/>
        </w:rPr>
        <w:t>、教師有親自</w:t>
      </w:r>
      <w:r w:rsidRPr="00EE28A5">
        <w:rPr>
          <w:rFonts w:ascii="標楷體" w:eastAsia="標楷體" w:hint="eastAsia"/>
        </w:rPr>
        <w:t>授課、監考、閱卷及指導學生實習之義務。</w:t>
      </w:r>
    </w:p>
    <w:p w:rsidR="000D3AB0" w:rsidRPr="0034135C" w:rsidRDefault="000D3AB0" w:rsidP="000D3AB0">
      <w:pPr>
        <w:snapToGrid w:val="0"/>
        <w:ind w:left="480" w:hangingChars="200" w:hanging="480"/>
        <w:jc w:val="both"/>
        <w:rPr>
          <w:rFonts w:ascii="標楷體" w:eastAsia="標楷體"/>
        </w:rPr>
      </w:pPr>
      <w:r>
        <w:rPr>
          <w:rFonts w:ascii="標楷體" w:eastAsia="標楷體" w:hint="eastAsia"/>
          <w:color w:val="FF0000"/>
          <w:u w:val="single"/>
        </w:rPr>
        <w:t>六</w:t>
      </w:r>
      <w:r w:rsidRPr="00EE28A5">
        <w:rPr>
          <w:rFonts w:ascii="標楷體" w:eastAsia="標楷體" w:hint="eastAsia"/>
        </w:rPr>
        <w:t>、教師因故請假缺課時，須事先通知相關單位，並定期補授或由本校代請適當教師代課，鐘點費移送代課教師。</w:t>
      </w:r>
    </w:p>
    <w:p w:rsidR="000D3AB0" w:rsidRPr="0034135C" w:rsidRDefault="000D3AB0" w:rsidP="000D3AB0">
      <w:pPr>
        <w:snapToGrid w:val="0"/>
        <w:spacing w:beforeLines="50" w:before="180"/>
        <w:ind w:left="475" w:hangingChars="198" w:hanging="475"/>
        <w:rPr>
          <w:rFonts w:ascii="標楷體" w:eastAsia="標楷體"/>
          <w:szCs w:val="24"/>
        </w:rPr>
      </w:pPr>
      <w:r>
        <w:rPr>
          <w:rFonts w:ascii="標楷體" w:eastAsia="標楷體" w:hint="eastAsia"/>
          <w:color w:val="FF0000"/>
          <w:u w:val="single"/>
        </w:rPr>
        <w:t>七</w:t>
      </w:r>
      <w:r w:rsidRPr="0034135C">
        <w:rPr>
          <w:rFonts w:ascii="標楷體" w:eastAsia="標楷體" w:hint="eastAsia"/>
          <w:szCs w:val="24"/>
        </w:rPr>
        <w:t>、</w:t>
      </w:r>
      <w:r w:rsidRPr="0034135C">
        <w:rPr>
          <w:rFonts w:ascii="標楷體" w:eastAsia="標楷體" w:hAnsi="標楷體" w:hint="eastAsia"/>
          <w:szCs w:val="24"/>
        </w:rPr>
        <w:t>教師於執行教學、指導、訓練、評鑑、管理、輔導或提供學生工作機會時，在與性或性別有關之人際互動上，不得發展有違專業倫理之關係。</w:t>
      </w:r>
    </w:p>
    <w:p w:rsidR="000D3AB0" w:rsidRPr="0034135C" w:rsidRDefault="000D3AB0" w:rsidP="000D3AB0">
      <w:pPr>
        <w:pStyle w:val="HTML"/>
        <w:snapToGrid w:val="0"/>
        <w:spacing w:beforeLines="50" w:before="180"/>
        <w:ind w:leftChars="192" w:left="463" w:hanging="2"/>
        <w:rPr>
          <w:rFonts w:ascii="標楷體" w:eastAsia="標楷體" w:hAnsi="標楷體"/>
          <w:sz w:val="24"/>
          <w:szCs w:val="24"/>
        </w:rPr>
      </w:pPr>
      <w:r w:rsidRPr="0034135C">
        <w:rPr>
          <w:rFonts w:ascii="標楷體" w:eastAsia="標楷體" w:hAnsi="標楷體" w:hint="eastAsia"/>
          <w:sz w:val="24"/>
          <w:szCs w:val="24"/>
        </w:rPr>
        <w:t>教師發現師生關係有違反前項專業倫理之虞，應主動迴避或陳報學校處理。</w:t>
      </w:r>
    </w:p>
    <w:p w:rsidR="000D3AB0" w:rsidRPr="0034135C" w:rsidRDefault="000D3AB0" w:rsidP="000D3AB0">
      <w:pPr>
        <w:pStyle w:val="HTML"/>
        <w:snapToGrid w:val="0"/>
        <w:spacing w:beforeLines="50" w:before="180"/>
        <w:ind w:left="461" w:hangingChars="192" w:hanging="46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Times New Roman" w:cs="Times New Roman" w:hint="eastAsia"/>
          <w:color w:val="FF0000"/>
          <w:kern w:val="2"/>
          <w:sz w:val="24"/>
          <w:u w:val="single"/>
        </w:rPr>
        <w:t>八</w:t>
      </w:r>
      <w:r w:rsidRPr="0034135C">
        <w:rPr>
          <w:rFonts w:ascii="標楷體" w:eastAsia="標楷體" w:hAnsi="標楷體" w:hint="eastAsia"/>
          <w:sz w:val="24"/>
          <w:szCs w:val="24"/>
        </w:rPr>
        <w:t>、教師應尊重他人與自己之性或身體之自主，落實性別平等教育法之原則及精神。</w:t>
      </w:r>
    </w:p>
    <w:p w:rsidR="000D3AB0" w:rsidRPr="0034135C" w:rsidRDefault="000D3AB0" w:rsidP="000D3AB0">
      <w:pPr>
        <w:snapToGrid w:val="0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color w:val="FF0000"/>
          <w:u w:val="single"/>
        </w:rPr>
        <w:t>九</w:t>
      </w:r>
      <w:r w:rsidRPr="0034135C">
        <w:rPr>
          <w:rFonts w:ascii="標楷體" w:eastAsia="標楷體" w:hAnsi="標楷體" w:hint="eastAsia"/>
          <w:szCs w:val="24"/>
        </w:rPr>
        <w:t>、</w:t>
      </w:r>
      <w:r w:rsidRPr="0034135C">
        <w:rPr>
          <w:rFonts w:ascii="標楷體" w:eastAsia="標楷體" w:hint="eastAsia"/>
          <w:szCs w:val="24"/>
        </w:rPr>
        <w:t>教師</w:t>
      </w:r>
      <w:proofErr w:type="gramStart"/>
      <w:r w:rsidRPr="0034135C">
        <w:rPr>
          <w:rFonts w:ascii="標楷體" w:eastAsia="標楷體" w:hint="eastAsia"/>
          <w:szCs w:val="24"/>
        </w:rPr>
        <w:t>因故於聘約</w:t>
      </w:r>
      <w:proofErr w:type="gramEnd"/>
      <w:r w:rsidRPr="0034135C">
        <w:rPr>
          <w:rFonts w:ascii="標楷體" w:eastAsia="標楷體" w:hint="eastAsia"/>
          <w:szCs w:val="24"/>
        </w:rPr>
        <w:t>存續期間辭職者，須先報經學校同意。</w:t>
      </w:r>
    </w:p>
    <w:p w:rsidR="000D3AB0" w:rsidRPr="0034135C" w:rsidRDefault="000D3AB0" w:rsidP="000D3AB0">
      <w:pPr>
        <w:snapToGrid w:val="0"/>
        <w:ind w:left="480" w:hangingChars="200" w:hanging="480"/>
        <w:jc w:val="both"/>
        <w:rPr>
          <w:rFonts w:ascii="標楷體" w:eastAsia="標楷體"/>
        </w:rPr>
      </w:pPr>
      <w:r>
        <w:rPr>
          <w:rFonts w:ascii="標楷體" w:eastAsia="標楷體" w:hint="eastAsia"/>
          <w:color w:val="FF0000"/>
          <w:u w:val="single"/>
        </w:rPr>
        <w:t>十</w:t>
      </w:r>
      <w:r w:rsidRPr="0034135C">
        <w:rPr>
          <w:rFonts w:ascii="標楷體" w:eastAsia="標楷體" w:hint="eastAsia"/>
        </w:rPr>
        <w:t>、乙</w:t>
      </w:r>
      <w:proofErr w:type="gramStart"/>
      <w:r w:rsidRPr="0034135C">
        <w:rPr>
          <w:rFonts w:ascii="標楷體" w:eastAsia="標楷體" w:hint="eastAsia"/>
        </w:rPr>
        <w:t>方於聘約</w:t>
      </w:r>
      <w:proofErr w:type="gramEnd"/>
      <w:r w:rsidRPr="0034135C">
        <w:rPr>
          <w:rFonts w:ascii="標楷體" w:eastAsia="標楷體" w:hint="eastAsia"/>
        </w:rPr>
        <w:t>有效</w:t>
      </w:r>
      <w:proofErr w:type="gramStart"/>
      <w:r w:rsidRPr="0034135C">
        <w:rPr>
          <w:rFonts w:ascii="標楷體" w:eastAsia="標楷體" w:hint="eastAsia"/>
        </w:rPr>
        <w:t>期間，</w:t>
      </w:r>
      <w:proofErr w:type="gramEnd"/>
      <w:r w:rsidRPr="0034135C">
        <w:rPr>
          <w:rFonts w:ascii="標楷體" w:eastAsia="標楷體" w:hint="eastAsia"/>
        </w:rPr>
        <w:t>如因教學（研究）不力或違反本契約應履行義務時，經甲方指正而未改善，即構成違約，甲方得終止本契約並予解聘。</w:t>
      </w:r>
    </w:p>
    <w:p w:rsidR="000D3AB0" w:rsidRPr="0034135C" w:rsidRDefault="000D3AB0" w:rsidP="000D3AB0">
      <w:pPr>
        <w:snapToGrid w:val="0"/>
        <w:ind w:left="720" w:hangingChars="300" w:hanging="720"/>
        <w:jc w:val="both"/>
        <w:rPr>
          <w:rFonts w:ascii="標楷體" w:eastAsia="標楷體"/>
        </w:rPr>
      </w:pPr>
      <w:r w:rsidRPr="00F63653">
        <w:rPr>
          <w:rFonts w:ascii="標楷體" w:eastAsia="標楷體" w:hint="eastAsia"/>
          <w:color w:val="FF0000"/>
          <w:u w:val="single"/>
        </w:rPr>
        <w:t>十一</w:t>
      </w:r>
      <w:r w:rsidRPr="0034135C">
        <w:rPr>
          <w:rFonts w:ascii="標楷體" w:eastAsia="標楷體" w:hint="eastAsia"/>
        </w:rPr>
        <w:t>、</w:t>
      </w:r>
      <w:r w:rsidRPr="0034135C">
        <w:rPr>
          <w:rFonts w:ascii="標楷體" w:eastAsia="標楷體" w:hAnsi="標楷體" w:hint="eastAsia"/>
        </w:rPr>
        <w:t>本契約未盡事宜，依教育部</w:t>
      </w:r>
      <w:r>
        <w:rPr>
          <w:rFonts w:ascii="標楷體" w:eastAsia="標楷體" w:hAnsi="標楷體" w:hint="eastAsia"/>
        </w:rPr>
        <w:t>「</w:t>
      </w:r>
      <w:r w:rsidRPr="0034135C">
        <w:rPr>
          <w:rFonts w:ascii="標楷體" w:eastAsia="標楷體" w:hAnsi="標楷體" w:hint="eastAsia"/>
        </w:rPr>
        <w:t>國立大學校務基金進用教學人員研究人員及工作人員實施原則」及相關法令規定辦理。</w:t>
      </w:r>
    </w:p>
    <w:p w:rsidR="000D3AB0" w:rsidRPr="00AA58CF" w:rsidRDefault="000D3AB0" w:rsidP="000D3AB0">
      <w:pPr>
        <w:snapToGrid w:val="0"/>
        <w:spacing w:afterLines="100" w:after="360"/>
        <w:ind w:left="720" w:hanging="720"/>
        <w:jc w:val="both"/>
        <w:rPr>
          <w:rFonts w:ascii="標楷體" w:eastAsia="標楷體" w:hAnsi="標楷體"/>
        </w:rPr>
      </w:pPr>
      <w:r w:rsidRPr="00F63653">
        <w:rPr>
          <w:rFonts w:ascii="標楷體" w:eastAsia="標楷體" w:hint="eastAsia"/>
          <w:color w:val="FF0000"/>
          <w:u w:val="single"/>
        </w:rPr>
        <w:t>十二</w:t>
      </w:r>
      <w:r w:rsidRPr="0034135C">
        <w:rPr>
          <w:rFonts w:ascii="標楷體" w:eastAsia="標楷體" w:hAnsi="標楷體" w:hint="eastAsia"/>
        </w:rPr>
        <w:t>、本契約書一式三份，由甲方、乙方</w:t>
      </w:r>
      <w:r w:rsidRPr="00EE28A5">
        <w:rPr>
          <w:rFonts w:ascii="標楷體" w:eastAsia="標楷體" w:hAnsi="標楷體" w:hint="eastAsia"/>
        </w:rPr>
        <w:t>、本專案計</w:t>
      </w:r>
      <w:r w:rsidRPr="00AA58CF">
        <w:rPr>
          <w:rFonts w:ascii="標楷體" w:eastAsia="標楷體" w:hAnsi="標楷體" w:hint="eastAsia"/>
        </w:rPr>
        <w:t>畫申請單位各執一份。</w:t>
      </w:r>
    </w:p>
    <w:p w:rsidR="000D3AB0" w:rsidRPr="002B36F1" w:rsidRDefault="000D3AB0" w:rsidP="000D3AB0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立契約人  甲方：國立中興</w:t>
      </w:r>
      <w:r w:rsidRPr="002B36F1">
        <w:rPr>
          <w:rFonts w:ascii="標楷體" w:eastAsia="標楷體" w:hAnsi="標楷體" w:hint="eastAsia"/>
        </w:rPr>
        <w:t>大學</w:t>
      </w:r>
    </w:p>
    <w:p w:rsidR="000D3AB0" w:rsidRPr="002B36F1" w:rsidRDefault="000D3AB0" w:rsidP="000D3AB0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2B36F1">
        <w:rPr>
          <w:rFonts w:ascii="標楷體" w:eastAsia="標楷體" w:hAnsi="標楷體" w:hint="eastAsia"/>
        </w:rPr>
        <w:t xml:space="preserve">                                地址：402台中市興大路一四五號</w:t>
      </w:r>
    </w:p>
    <w:p w:rsidR="000D3AB0" w:rsidRPr="00AA58CF" w:rsidRDefault="000D3AB0" w:rsidP="000D3AB0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代表人： </w:t>
      </w:r>
    </w:p>
    <w:p w:rsidR="000D3AB0" w:rsidRPr="00AA58CF" w:rsidRDefault="000D3AB0" w:rsidP="000D3AB0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</w:t>
      </w:r>
    </w:p>
    <w:p w:rsidR="000D3AB0" w:rsidRPr="00AA58CF" w:rsidRDefault="000D3AB0" w:rsidP="000D3AB0">
      <w:pPr>
        <w:adjustRightInd w:val="0"/>
        <w:snapToGrid w:val="0"/>
        <w:ind w:leftChars="500" w:left="1200" w:firstLineChars="1100" w:firstLine="264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>乙方：</w:t>
      </w:r>
    </w:p>
    <w:p w:rsidR="000D3AB0" w:rsidRPr="00AA58CF" w:rsidRDefault="000D3AB0" w:rsidP="000D3AB0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地址：</w:t>
      </w:r>
    </w:p>
    <w:p w:rsidR="000D3AB0" w:rsidRPr="00AA58CF" w:rsidRDefault="000D3AB0" w:rsidP="000D3AB0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身分證字號：</w:t>
      </w:r>
    </w:p>
    <w:p w:rsidR="000D3AB0" w:rsidRPr="00AA58CF" w:rsidRDefault="000D3AB0" w:rsidP="000D3AB0">
      <w:pPr>
        <w:adjustRightInd w:val="0"/>
        <w:snapToGrid w:val="0"/>
        <w:ind w:left="1200" w:hanging="1200"/>
        <w:jc w:val="both"/>
        <w:rPr>
          <w:rFonts w:ascii="標楷體" w:eastAsia="標楷體" w:hAnsi="標楷體"/>
          <w:sz w:val="16"/>
        </w:rPr>
      </w:pPr>
      <w:r w:rsidRPr="00AA58CF">
        <w:rPr>
          <w:rFonts w:ascii="標楷體" w:eastAsia="標楷體" w:hAnsi="標楷體" w:hint="eastAsia"/>
        </w:rPr>
        <w:t xml:space="preserve">                                   </w:t>
      </w:r>
      <w:r w:rsidRPr="00AA58CF">
        <w:rPr>
          <w:rFonts w:ascii="標楷體" w:eastAsia="標楷體" w:hAnsi="標楷體" w:hint="eastAsia"/>
          <w:sz w:val="16"/>
        </w:rPr>
        <w:t xml:space="preserve">（無中華民國身分證者請填護照號碼） </w:t>
      </w:r>
    </w:p>
    <w:p w:rsidR="000D3AB0" w:rsidRPr="00AA58CF" w:rsidRDefault="000D3AB0" w:rsidP="000D3AB0">
      <w:pPr>
        <w:adjustRightInd w:val="0"/>
        <w:snapToGrid w:val="0"/>
        <w:ind w:left="800" w:hanging="8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  <w:sz w:val="16"/>
        </w:rPr>
        <w:t xml:space="preserve">                                                </w:t>
      </w:r>
      <w:r w:rsidRPr="00AA58CF">
        <w:rPr>
          <w:rFonts w:ascii="標楷體" w:eastAsia="標楷體" w:hAnsi="標楷體" w:hint="eastAsia"/>
        </w:rPr>
        <w:t>聯絡電話：</w:t>
      </w:r>
    </w:p>
    <w:p w:rsidR="000D3AB0" w:rsidRPr="00AA58CF" w:rsidRDefault="000D3AB0" w:rsidP="000D3AB0">
      <w:pPr>
        <w:adjustRightInd w:val="0"/>
        <w:snapToGrid w:val="0"/>
        <w:ind w:left="800" w:hanging="8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                         </w:t>
      </w:r>
    </w:p>
    <w:p w:rsidR="000D3AB0" w:rsidRPr="00AA58CF" w:rsidRDefault="000D3AB0" w:rsidP="000D3AB0">
      <w:pPr>
        <w:adjustRightInd w:val="0"/>
        <w:snapToGrid w:val="0"/>
        <w:ind w:left="800" w:hanging="8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保證人：</w:t>
      </w:r>
    </w:p>
    <w:p w:rsidR="000D3AB0" w:rsidRPr="00AA58CF" w:rsidRDefault="000D3AB0" w:rsidP="000D3AB0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地址：</w:t>
      </w:r>
    </w:p>
    <w:p w:rsidR="000D3AB0" w:rsidRPr="00AA58CF" w:rsidRDefault="000D3AB0" w:rsidP="000D3AB0">
      <w:pPr>
        <w:adjustRightInd w:val="0"/>
        <w:snapToGrid w:val="0"/>
        <w:ind w:left="1200" w:hanging="1200"/>
        <w:jc w:val="both"/>
        <w:rPr>
          <w:rFonts w:ascii="標楷體" w:eastAsia="標楷體" w:hAnsi="標楷體"/>
        </w:rPr>
      </w:pPr>
      <w:r w:rsidRPr="00AA58CF">
        <w:rPr>
          <w:rFonts w:ascii="標楷體" w:eastAsia="標楷體" w:hAnsi="標楷體" w:hint="eastAsia"/>
        </w:rPr>
        <w:t xml:space="preserve">                                身分證字號：</w:t>
      </w:r>
    </w:p>
    <w:p w:rsidR="000D3AB0" w:rsidRPr="00AA58CF" w:rsidRDefault="000D3AB0" w:rsidP="000D3AB0">
      <w:pPr>
        <w:adjustRightInd w:val="0"/>
        <w:snapToGrid w:val="0"/>
        <w:ind w:left="1200" w:hanging="1200"/>
        <w:jc w:val="both"/>
        <w:rPr>
          <w:rFonts w:ascii="標楷體" w:eastAsia="標楷體" w:hAnsi="標楷體"/>
          <w:sz w:val="16"/>
        </w:rPr>
      </w:pPr>
      <w:r w:rsidRPr="00AA58CF">
        <w:rPr>
          <w:rFonts w:ascii="標楷體" w:eastAsia="標楷體" w:hAnsi="標楷體" w:hint="eastAsia"/>
        </w:rPr>
        <w:t xml:space="preserve">                                        </w:t>
      </w:r>
      <w:r w:rsidRPr="00AA58CF">
        <w:rPr>
          <w:rFonts w:ascii="標楷體" w:eastAsia="標楷體" w:hAnsi="標楷體" w:hint="eastAsia"/>
          <w:sz w:val="16"/>
        </w:rPr>
        <w:t xml:space="preserve">（無中華民國身分證者請填護照號碼） </w:t>
      </w:r>
    </w:p>
    <w:p w:rsidR="001A2F7C" w:rsidRDefault="000D3AB0" w:rsidP="000D3AB0">
      <w:pPr>
        <w:snapToGrid w:val="0"/>
        <w:spacing w:beforeLines="50" w:before="180"/>
      </w:pPr>
      <w:r w:rsidRPr="00AA58CF">
        <w:rPr>
          <w:rFonts w:ascii="標楷體" w:eastAsia="標楷體" w:hAnsi="標楷體" w:hint="eastAsia"/>
          <w:sz w:val="16"/>
        </w:rPr>
        <w:t xml:space="preserve">                                                </w:t>
      </w:r>
      <w:r w:rsidRPr="00AA58CF">
        <w:rPr>
          <w:rFonts w:ascii="標楷體" w:eastAsia="標楷體" w:hAnsi="標楷體" w:hint="eastAsia"/>
        </w:rPr>
        <w:t>聯絡電話：</w:t>
      </w:r>
    </w:p>
    <w:sectPr w:rsidR="001A2F7C" w:rsidSect="000D3AB0">
      <w:pgSz w:w="11906" w:h="16838"/>
      <w:pgMar w:top="993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B0"/>
    <w:rsid w:val="000D3AB0"/>
    <w:rsid w:val="001A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B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D3A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character" w:customStyle="1" w:styleId="HTML0">
    <w:name w:val="HTML 預設格式 字元"/>
    <w:basedOn w:val="a0"/>
    <w:link w:val="HTML"/>
    <w:rsid w:val="000D3AB0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">
    <w:name w:val="樣式1"/>
    <w:basedOn w:val="a"/>
    <w:link w:val="10"/>
    <w:qFormat/>
    <w:rsid w:val="000D3AB0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0">
    <w:name w:val="樣式1 字元"/>
    <w:basedOn w:val="a0"/>
    <w:link w:val="1"/>
    <w:rsid w:val="000D3AB0"/>
    <w:rPr>
      <w:rFonts w:ascii="Times New Roman" w:eastAsia="標楷體" w:hAnsi="Times New Roman" w:cs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B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D3A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character" w:customStyle="1" w:styleId="HTML0">
    <w:name w:val="HTML 預設格式 字元"/>
    <w:basedOn w:val="a0"/>
    <w:link w:val="HTML"/>
    <w:rsid w:val="000D3AB0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">
    <w:name w:val="樣式1"/>
    <w:basedOn w:val="a"/>
    <w:link w:val="10"/>
    <w:qFormat/>
    <w:rsid w:val="000D3AB0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0">
    <w:name w:val="樣式1 字元"/>
    <w:basedOn w:val="a0"/>
    <w:link w:val="1"/>
    <w:rsid w:val="000D3AB0"/>
    <w:rPr>
      <w:rFonts w:ascii="Times New Roman" w:eastAsia="標楷體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2018-06-21T05:09:00Z</dcterms:created>
  <dcterms:modified xsi:type="dcterms:W3CDTF">2018-06-21T05:11:00Z</dcterms:modified>
</cp:coreProperties>
</file>