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9F" w:rsidRPr="00B559AD" w:rsidRDefault="00B2499F" w:rsidP="0018132D">
      <w:pPr>
        <w:spacing w:beforeLines="50"/>
        <w:rPr>
          <w:rFonts w:eastAsia="標楷體" w:hAnsi="標楷體"/>
          <w:b/>
          <w:color w:val="000000"/>
          <w:sz w:val="32"/>
          <w:szCs w:val="32"/>
        </w:rPr>
      </w:pPr>
      <w:r w:rsidRPr="00583FF3">
        <w:rPr>
          <w:rFonts w:eastAsia="標楷體" w:hAnsi="標楷體"/>
          <w:b/>
          <w:color w:val="000000"/>
          <w:sz w:val="32"/>
          <w:szCs w:val="32"/>
        </w:rPr>
        <w:t>國立中興大學生物科技發展中心</w:t>
      </w:r>
      <w:r w:rsidRPr="00583FF3">
        <w:rPr>
          <w:rFonts w:eastAsia="標楷體" w:hAnsi="標楷體" w:hint="eastAsia"/>
          <w:b/>
          <w:color w:val="000000"/>
          <w:sz w:val="32"/>
          <w:szCs w:val="32"/>
        </w:rPr>
        <w:t>「</w:t>
      </w:r>
      <w:r w:rsidRPr="005E088A">
        <w:rPr>
          <w:rFonts w:eastAsia="標楷體" w:hAnsi="標楷體" w:hint="eastAsia"/>
          <w:b/>
          <w:color w:val="000000"/>
          <w:sz w:val="40"/>
          <w:szCs w:val="32"/>
        </w:rPr>
        <w:t>院級</w:t>
      </w:r>
      <w:r w:rsidRPr="00583FF3">
        <w:rPr>
          <w:rFonts w:eastAsia="標楷體" w:hAnsi="標楷體" w:hint="eastAsia"/>
          <w:b/>
          <w:color w:val="000000"/>
          <w:sz w:val="32"/>
          <w:szCs w:val="32"/>
        </w:rPr>
        <w:t>」</w:t>
      </w:r>
      <w:r w:rsidRPr="00583FF3">
        <w:rPr>
          <w:rFonts w:eastAsia="標楷體" w:hAnsi="標楷體"/>
          <w:b/>
          <w:color w:val="000000"/>
          <w:sz w:val="32"/>
          <w:szCs w:val="32"/>
        </w:rPr>
        <w:t>教師評審委員會組織章程</w:t>
      </w:r>
    </w:p>
    <w:p w:rsidR="00B2499F" w:rsidRDefault="00B2499F" w:rsidP="00B2499F">
      <w:pPr>
        <w:rPr>
          <w:rFonts w:eastAsia="標楷體" w:hAnsi="標楷體"/>
          <w:color w:val="000000"/>
          <w:sz w:val="20"/>
          <w:szCs w:val="20"/>
        </w:rPr>
      </w:pPr>
      <w:r w:rsidRPr="00583FF3">
        <w:rPr>
          <w:rFonts w:eastAsia="標楷體"/>
          <w:color w:val="000000"/>
          <w:sz w:val="20"/>
          <w:szCs w:val="20"/>
        </w:rPr>
        <w:t>9</w:t>
      </w:r>
      <w:r w:rsidRPr="00583FF3">
        <w:rPr>
          <w:rFonts w:eastAsia="標楷體" w:hint="eastAsia"/>
          <w:color w:val="000000"/>
          <w:sz w:val="20"/>
          <w:szCs w:val="20"/>
        </w:rPr>
        <w:t>9</w:t>
      </w:r>
      <w:r w:rsidRPr="00583FF3">
        <w:rPr>
          <w:rFonts w:eastAsia="標楷體" w:hAnsi="標楷體"/>
          <w:color w:val="000000"/>
          <w:sz w:val="20"/>
          <w:szCs w:val="20"/>
        </w:rPr>
        <w:t>年</w:t>
      </w:r>
      <w:r w:rsidRPr="00583FF3">
        <w:rPr>
          <w:rFonts w:eastAsia="標楷體" w:hint="eastAsia"/>
          <w:color w:val="000000"/>
          <w:sz w:val="20"/>
          <w:szCs w:val="20"/>
        </w:rPr>
        <w:t>0</w:t>
      </w:r>
      <w:r w:rsidRPr="00583FF3">
        <w:rPr>
          <w:rFonts w:eastAsia="標楷體"/>
          <w:color w:val="000000"/>
          <w:sz w:val="20"/>
          <w:szCs w:val="20"/>
        </w:rPr>
        <w:t>2</w:t>
      </w:r>
      <w:r w:rsidRPr="00583FF3">
        <w:rPr>
          <w:rFonts w:eastAsia="標楷體" w:hAnsi="標楷體"/>
          <w:color w:val="000000"/>
          <w:sz w:val="20"/>
          <w:szCs w:val="20"/>
        </w:rPr>
        <w:t>月</w:t>
      </w:r>
      <w:r w:rsidRPr="00583FF3">
        <w:rPr>
          <w:rFonts w:eastAsia="標楷體" w:hint="eastAsia"/>
          <w:color w:val="000000"/>
          <w:sz w:val="20"/>
          <w:szCs w:val="20"/>
        </w:rPr>
        <w:t>0</w:t>
      </w:r>
      <w:r w:rsidRPr="00583FF3">
        <w:rPr>
          <w:rFonts w:eastAsia="標楷體"/>
          <w:color w:val="000000"/>
          <w:sz w:val="20"/>
          <w:szCs w:val="20"/>
        </w:rPr>
        <w:t>2</w:t>
      </w:r>
      <w:r w:rsidRPr="00583FF3">
        <w:rPr>
          <w:rFonts w:eastAsia="標楷體" w:hAnsi="標楷體"/>
          <w:color w:val="000000"/>
          <w:sz w:val="20"/>
          <w:szCs w:val="20"/>
        </w:rPr>
        <w:t>日</w:t>
      </w:r>
      <w:r w:rsidRPr="00583FF3">
        <w:rPr>
          <w:rFonts w:eastAsia="標楷體" w:hAnsi="標楷體" w:hint="eastAsia"/>
          <w:color w:val="000000"/>
          <w:sz w:val="20"/>
          <w:szCs w:val="20"/>
        </w:rPr>
        <w:t>經生科</w:t>
      </w:r>
      <w:r w:rsidRPr="00583FF3">
        <w:rPr>
          <w:rFonts w:eastAsia="標楷體" w:hAnsi="標楷體"/>
          <w:color w:val="000000"/>
          <w:sz w:val="20"/>
          <w:szCs w:val="20"/>
        </w:rPr>
        <w:t>中心業務會議</w:t>
      </w:r>
      <w:r w:rsidRPr="00583FF3">
        <w:rPr>
          <w:rFonts w:eastAsia="標楷體" w:hAnsi="標楷體" w:hint="eastAsia"/>
          <w:color w:val="000000"/>
          <w:sz w:val="20"/>
          <w:szCs w:val="20"/>
        </w:rPr>
        <w:t>討論修訂通過</w:t>
      </w:r>
    </w:p>
    <w:p w:rsidR="00B2499F" w:rsidRDefault="00B2499F" w:rsidP="00B2499F">
      <w:pPr>
        <w:rPr>
          <w:rFonts w:eastAsia="標楷體" w:hAnsi="標楷體"/>
          <w:color w:val="000000"/>
          <w:sz w:val="20"/>
          <w:szCs w:val="20"/>
        </w:rPr>
      </w:pPr>
      <w:r>
        <w:rPr>
          <w:rFonts w:eastAsia="標楷體" w:hint="eastAsia"/>
          <w:color w:val="000000"/>
          <w:sz w:val="20"/>
          <w:szCs w:val="20"/>
        </w:rPr>
        <w:t>102</w:t>
      </w:r>
      <w:r w:rsidRPr="00AB0297">
        <w:rPr>
          <w:rFonts w:eastAsia="標楷體" w:hAnsi="標楷體"/>
          <w:color w:val="000000"/>
          <w:sz w:val="20"/>
          <w:szCs w:val="20"/>
        </w:rPr>
        <w:t>年</w:t>
      </w:r>
      <w:r w:rsidRPr="00AB0297">
        <w:rPr>
          <w:rFonts w:eastAsia="標楷體" w:hint="eastAsia"/>
          <w:color w:val="000000"/>
          <w:sz w:val="20"/>
          <w:szCs w:val="20"/>
        </w:rPr>
        <w:t>0</w:t>
      </w:r>
      <w:r>
        <w:rPr>
          <w:rFonts w:eastAsia="標楷體" w:hint="eastAsia"/>
          <w:color w:val="000000"/>
          <w:sz w:val="20"/>
          <w:szCs w:val="20"/>
        </w:rPr>
        <w:t>9</w:t>
      </w:r>
      <w:r w:rsidRPr="00AB0297">
        <w:rPr>
          <w:rFonts w:eastAsia="標楷體" w:hAnsi="標楷體"/>
          <w:color w:val="000000"/>
          <w:sz w:val="20"/>
          <w:szCs w:val="20"/>
        </w:rPr>
        <w:t>月</w:t>
      </w:r>
      <w:r w:rsidRPr="00AB0297">
        <w:rPr>
          <w:rFonts w:eastAsia="標楷體" w:hint="eastAsia"/>
          <w:color w:val="000000"/>
          <w:sz w:val="20"/>
          <w:szCs w:val="20"/>
        </w:rPr>
        <w:t>0</w:t>
      </w:r>
      <w:r>
        <w:rPr>
          <w:rFonts w:eastAsia="標楷體" w:hint="eastAsia"/>
          <w:color w:val="000000"/>
          <w:sz w:val="20"/>
          <w:szCs w:val="20"/>
        </w:rPr>
        <w:t>1</w:t>
      </w:r>
      <w:r w:rsidRPr="00AB0297">
        <w:rPr>
          <w:rFonts w:eastAsia="標楷體" w:hAnsi="標楷體"/>
          <w:color w:val="000000"/>
          <w:sz w:val="20"/>
          <w:szCs w:val="20"/>
        </w:rPr>
        <w:t>日</w:t>
      </w:r>
      <w:r w:rsidRPr="00AB0297">
        <w:rPr>
          <w:rFonts w:eastAsia="標楷體" w:hAnsi="標楷體" w:hint="eastAsia"/>
          <w:color w:val="000000"/>
          <w:sz w:val="20"/>
          <w:szCs w:val="20"/>
        </w:rPr>
        <w:t>經生科</w:t>
      </w:r>
      <w:r w:rsidRPr="00AB0297">
        <w:rPr>
          <w:rFonts w:eastAsia="標楷體" w:hAnsi="標楷體"/>
          <w:color w:val="000000"/>
          <w:sz w:val="20"/>
          <w:szCs w:val="20"/>
        </w:rPr>
        <w:t>中心業務會議</w:t>
      </w:r>
      <w:r w:rsidRPr="00AB0297">
        <w:rPr>
          <w:rFonts w:eastAsia="標楷體" w:hAnsi="標楷體" w:hint="eastAsia"/>
          <w:color w:val="000000"/>
          <w:sz w:val="20"/>
          <w:szCs w:val="20"/>
        </w:rPr>
        <w:t>討論修訂通過</w:t>
      </w:r>
      <w:r>
        <w:rPr>
          <w:rFonts w:eastAsia="標楷體" w:hAnsi="標楷體" w:hint="eastAsia"/>
          <w:color w:val="000000"/>
          <w:sz w:val="20"/>
          <w:szCs w:val="20"/>
        </w:rPr>
        <w:t>（</w:t>
      </w:r>
      <w:r w:rsidRPr="00C920FD">
        <w:rPr>
          <w:rFonts w:eastAsia="標楷體" w:hAnsi="標楷體"/>
          <w:color w:val="000000"/>
          <w:sz w:val="20"/>
          <w:szCs w:val="20"/>
        </w:rPr>
        <w:t>第</w:t>
      </w:r>
      <w:r w:rsidRPr="00C920FD">
        <w:rPr>
          <w:rFonts w:eastAsia="標楷體" w:hAnsi="標楷體" w:hint="eastAsia"/>
          <w:color w:val="000000"/>
          <w:sz w:val="20"/>
          <w:szCs w:val="20"/>
        </w:rPr>
        <w:t>四</w:t>
      </w:r>
      <w:r w:rsidRPr="00C920FD">
        <w:rPr>
          <w:rFonts w:eastAsia="標楷體" w:hAnsi="標楷體"/>
          <w:color w:val="000000"/>
          <w:sz w:val="20"/>
          <w:szCs w:val="20"/>
        </w:rPr>
        <w:t>條</w:t>
      </w:r>
      <w:r>
        <w:rPr>
          <w:rFonts w:eastAsia="標楷體" w:hAnsi="標楷體" w:hint="eastAsia"/>
          <w:color w:val="000000"/>
          <w:sz w:val="20"/>
          <w:szCs w:val="20"/>
        </w:rPr>
        <w:t>）</w:t>
      </w:r>
    </w:p>
    <w:p w:rsidR="00B2499F" w:rsidRPr="006F2881" w:rsidRDefault="00B2499F" w:rsidP="00B2499F">
      <w:pPr>
        <w:rPr>
          <w:rFonts w:eastAsia="標楷體" w:hAnsi="標楷體"/>
          <w:color w:val="FF0000"/>
          <w:sz w:val="20"/>
          <w:szCs w:val="20"/>
        </w:rPr>
      </w:pPr>
      <w:r w:rsidRPr="006F2881">
        <w:rPr>
          <w:rFonts w:eastAsia="標楷體" w:hint="eastAsia"/>
          <w:color w:val="FF0000"/>
          <w:sz w:val="20"/>
          <w:szCs w:val="20"/>
        </w:rPr>
        <w:t>10</w:t>
      </w:r>
      <w:r>
        <w:rPr>
          <w:rFonts w:eastAsia="標楷體" w:hint="eastAsia"/>
          <w:color w:val="FF0000"/>
          <w:sz w:val="20"/>
          <w:szCs w:val="20"/>
        </w:rPr>
        <w:t>7</w:t>
      </w:r>
      <w:r w:rsidRPr="006F2881">
        <w:rPr>
          <w:rFonts w:eastAsia="標楷體" w:hAnsi="標楷體"/>
          <w:color w:val="FF0000"/>
          <w:sz w:val="20"/>
          <w:szCs w:val="20"/>
        </w:rPr>
        <w:t>年</w:t>
      </w:r>
      <w:r w:rsidRPr="006F2881">
        <w:rPr>
          <w:rFonts w:eastAsia="標楷體" w:hint="eastAsia"/>
          <w:color w:val="FF0000"/>
          <w:sz w:val="20"/>
          <w:szCs w:val="20"/>
        </w:rPr>
        <w:t>0</w:t>
      </w:r>
      <w:r>
        <w:rPr>
          <w:rFonts w:eastAsia="標楷體" w:hint="eastAsia"/>
          <w:color w:val="FF0000"/>
          <w:sz w:val="20"/>
          <w:szCs w:val="20"/>
        </w:rPr>
        <w:t>3</w:t>
      </w:r>
      <w:r w:rsidRPr="006F2881">
        <w:rPr>
          <w:rFonts w:eastAsia="標楷體" w:hAnsi="標楷體"/>
          <w:color w:val="FF0000"/>
          <w:sz w:val="20"/>
          <w:szCs w:val="20"/>
        </w:rPr>
        <w:t>月</w:t>
      </w:r>
      <w:r w:rsidR="002123E1">
        <w:rPr>
          <w:rFonts w:eastAsia="標楷體" w:hAnsi="標楷體" w:hint="eastAsia"/>
          <w:color w:val="FF0000"/>
          <w:sz w:val="20"/>
          <w:szCs w:val="20"/>
        </w:rPr>
        <w:t>29</w:t>
      </w:r>
      <w:r w:rsidRPr="006F2881">
        <w:rPr>
          <w:rFonts w:eastAsia="標楷體" w:hAnsi="標楷體"/>
          <w:color w:val="FF0000"/>
          <w:sz w:val="20"/>
          <w:szCs w:val="20"/>
        </w:rPr>
        <w:t>日</w:t>
      </w:r>
      <w:r w:rsidR="005E088A">
        <w:rPr>
          <w:rFonts w:eastAsia="標楷體" w:hAnsi="標楷體" w:hint="eastAsia"/>
          <w:color w:val="FF0000"/>
          <w:sz w:val="20"/>
          <w:szCs w:val="20"/>
        </w:rPr>
        <w:t>經</w:t>
      </w:r>
      <w:r w:rsidRPr="006F2881">
        <w:rPr>
          <w:rFonts w:eastAsia="標楷體" w:hAnsi="標楷體" w:hint="eastAsia"/>
          <w:color w:val="FF0000"/>
          <w:sz w:val="20"/>
          <w:szCs w:val="20"/>
        </w:rPr>
        <w:t>生科</w:t>
      </w:r>
      <w:r w:rsidRPr="006F2881">
        <w:rPr>
          <w:rFonts w:eastAsia="標楷體" w:hAnsi="標楷體"/>
          <w:color w:val="FF0000"/>
          <w:sz w:val="20"/>
          <w:szCs w:val="20"/>
        </w:rPr>
        <w:t>中心業務會議</w:t>
      </w:r>
      <w:r w:rsidR="005E088A">
        <w:rPr>
          <w:rFonts w:eastAsia="標楷體" w:hAnsi="標楷體" w:hint="eastAsia"/>
          <w:color w:val="FF0000"/>
          <w:sz w:val="20"/>
          <w:szCs w:val="20"/>
        </w:rPr>
        <w:t>討論</w:t>
      </w:r>
      <w:r w:rsidRPr="006F2881">
        <w:rPr>
          <w:rFonts w:eastAsia="標楷體" w:hAnsi="標楷體" w:hint="eastAsia"/>
          <w:color w:val="FF0000"/>
          <w:sz w:val="20"/>
          <w:szCs w:val="20"/>
        </w:rPr>
        <w:t>修訂</w:t>
      </w:r>
      <w:r w:rsidR="005E088A">
        <w:rPr>
          <w:rFonts w:eastAsia="標楷體" w:hAnsi="標楷體" w:hint="eastAsia"/>
          <w:color w:val="FF0000"/>
          <w:sz w:val="20"/>
          <w:szCs w:val="20"/>
        </w:rPr>
        <w:t>通過</w:t>
      </w:r>
      <w:r w:rsidRPr="006F2881">
        <w:rPr>
          <w:rFonts w:eastAsia="標楷體" w:hAnsi="標楷體" w:hint="eastAsia"/>
          <w:color w:val="FF0000"/>
          <w:sz w:val="20"/>
          <w:szCs w:val="20"/>
        </w:rPr>
        <w:t>（</w:t>
      </w:r>
      <w:r w:rsidRPr="006F2881">
        <w:rPr>
          <w:rFonts w:eastAsia="標楷體" w:hAnsi="標楷體"/>
          <w:color w:val="FF0000"/>
          <w:sz w:val="20"/>
          <w:szCs w:val="20"/>
        </w:rPr>
        <w:t>第</w:t>
      </w:r>
      <w:r>
        <w:rPr>
          <w:rFonts w:eastAsia="標楷體" w:hAnsi="標楷體" w:hint="eastAsia"/>
          <w:color w:val="FF0000"/>
          <w:sz w:val="20"/>
          <w:szCs w:val="20"/>
        </w:rPr>
        <w:t>四、五</w:t>
      </w:r>
      <w:r w:rsidRPr="006F2881">
        <w:rPr>
          <w:rFonts w:eastAsia="標楷體" w:hAnsi="標楷體"/>
          <w:color w:val="FF0000"/>
          <w:sz w:val="20"/>
          <w:szCs w:val="20"/>
        </w:rPr>
        <w:t>條</w:t>
      </w:r>
      <w:r w:rsidRPr="006F2881">
        <w:rPr>
          <w:rFonts w:eastAsia="標楷體" w:hAnsi="標楷體" w:hint="eastAsia"/>
          <w:color w:val="FF0000"/>
          <w:sz w:val="20"/>
          <w:szCs w:val="20"/>
        </w:rPr>
        <w:t>）</w:t>
      </w:r>
    </w:p>
    <w:p w:rsidR="00B2499F" w:rsidRPr="004D1EF6" w:rsidRDefault="00B2499F" w:rsidP="00B2499F">
      <w:pPr>
        <w:rPr>
          <w:rFonts w:eastAsia="標楷體" w:hAnsi="標楷體"/>
          <w:color w:val="FF0000"/>
          <w:sz w:val="20"/>
          <w:szCs w:val="20"/>
        </w:rPr>
      </w:pPr>
    </w:p>
    <w:p w:rsidR="00B2499F" w:rsidRPr="00583FF3" w:rsidRDefault="00B2499F" w:rsidP="0018132D">
      <w:pPr>
        <w:spacing w:beforeLines="50"/>
        <w:ind w:left="840" w:rightChars="63" w:right="151" w:hangingChars="350" w:hanging="840"/>
        <w:jc w:val="both"/>
        <w:rPr>
          <w:rFonts w:eastAsia="標楷體"/>
          <w:color w:val="000000"/>
        </w:rPr>
      </w:pPr>
      <w:r w:rsidRPr="00583FF3">
        <w:rPr>
          <w:rFonts w:eastAsia="標楷體" w:hAnsi="標楷體"/>
          <w:color w:val="000000"/>
        </w:rPr>
        <w:t>第一條</w:t>
      </w:r>
      <w:r w:rsidRPr="00583FF3">
        <w:rPr>
          <w:rFonts w:eastAsia="標楷體"/>
          <w:color w:val="000000"/>
        </w:rPr>
        <w:t xml:space="preserve"> </w:t>
      </w:r>
      <w:r w:rsidRPr="00583FF3">
        <w:rPr>
          <w:rFonts w:eastAsia="標楷體" w:hAnsi="標楷體"/>
          <w:color w:val="000000"/>
        </w:rPr>
        <w:t>本章程依「國立中興大學各學院教師評審委員會組織章程」訂定。</w:t>
      </w:r>
    </w:p>
    <w:p w:rsidR="00B2499F" w:rsidRPr="00583FF3" w:rsidRDefault="00B2499F" w:rsidP="0018132D">
      <w:pPr>
        <w:spacing w:beforeLines="50"/>
        <w:ind w:left="840" w:rightChars="63" w:right="151" w:hangingChars="350" w:hanging="840"/>
        <w:jc w:val="both"/>
        <w:rPr>
          <w:rFonts w:eastAsia="標楷體"/>
          <w:color w:val="000000"/>
        </w:rPr>
      </w:pPr>
      <w:r w:rsidRPr="00583FF3">
        <w:rPr>
          <w:rFonts w:eastAsia="標楷體" w:hAnsi="標楷體"/>
          <w:color w:val="000000"/>
        </w:rPr>
        <w:t>第二條</w:t>
      </w:r>
      <w:r w:rsidRPr="00583FF3">
        <w:rPr>
          <w:rFonts w:eastAsia="標楷體"/>
          <w:color w:val="000000"/>
        </w:rPr>
        <w:t xml:space="preserve"> </w:t>
      </w:r>
      <w:r w:rsidRPr="00583FF3">
        <w:rPr>
          <w:rFonts w:eastAsia="標楷體" w:hAnsi="標楷體"/>
          <w:color w:val="000000"/>
          <w:spacing w:val="-2"/>
        </w:rPr>
        <w:t>本中心設院級教師評審委員會，以處理教師及研究人員之聘任、聘期、提敘、升等、改聘、延長</w:t>
      </w:r>
      <w:r w:rsidRPr="00583FF3">
        <w:rPr>
          <w:rFonts w:eastAsia="標楷體"/>
          <w:color w:val="000000"/>
          <w:spacing w:val="-2"/>
        </w:rPr>
        <w:t xml:space="preserve"> </w:t>
      </w:r>
      <w:r w:rsidRPr="00583FF3">
        <w:rPr>
          <w:rFonts w:eastAsia="標楷體" w:hAnsi="標楷體"/>
          <w:color w:val="000000"/>
          <w:spacing w:val="-2"/>
        </w:rPr>
        <w:t>服務、停聘、解聘、不續聘、資遣原因認定、教師違反義務之處理及校長提議等事項。</w:t>
      </w:r>
    </w:p>
    <w:p w:rsidR="00B2499F" w:rsidRPr="00583FF3" w:rsidRDefault="00B2499F" w:rsidP="0018132D">
      <w:pPr>
        <w:adjustRightInd w:val="0"/>
        <w:snapToGrid w:val="0"/>
        <w:spacing w:beforeLines="50"/>
        <w:ind w:left="780" w:rightChars="63" w:right="151" w:hangingChars="325" w:hanging="780"/>
        <w:jc w:val="both"/>
        <w:rPr>
          <w:rFonts w:ascii="標楷體" w:eastAsia="標楷體" w:hAnsi="標楷體"/>
          <w:color w:val="000000"/>
        </w:rPr>
      </w:pPr>
      <w:r w:rsidRPr="00583FF3">
        <w:rPr>
          <w:rFonts w:eastAsia="標楷體" w:hAnsi="標楷體"/>
          <w:color w:val="000000"/>
        </w:rPr>
        <w:t>第</w:t>
      </w:r>
      <w:r w:rsidRPr="00583FF3">
        <w:rPr>
          <w:rFonts w:eastAsia="標楷體" w:hAnsi="標楷體" w:hint="eastAsia"/>
          <w:color w:val="000000"/>
        </w:rPr>
        <w:t>三</w:t>
      </w:r>
      <w:r w:rsidRPr="00583FF3">
        <w:rPr>
          <w:rFonts w:eastAsia="標楷體" w:hAnsi="標楷體"/>
          <w:color w:val="000000"/>
        </w:rPr>
        <w:t>條</w:t>
      </w:r>
      <w:r w:rsidRPr="00583FF3">
        <w:rPr>
          <w:rFonts w:eastAsia="標楷體"/>
          <w:color w:val="000000"/>
        </w:rPr>
        <w:t xml:space="preserve"> </w:t>
      </w:r>
      <w:r w:rsidRPr="00583FF3">
        <w:rPr>
          <w:rFonts w:eastAsia="標楷體" w:hAnsi="標楷體"/>
          <w:color w:val="000000"/>
        </w:rPr>
        <w:t>院級</w:t>
      </w:r>
      <w:r w:rsidRPr="00583FF3">
        <w:rPr>
          <w:rFonts w:eastAsia="標楷體" w:hAnsi="標楷體"/>
          <w:color w:val="000000"/>
          <w:spacing w:val="-2"/>
        </w:rPr>
        <w:t>教師評審委員會</w:t>
      </w:r>
      <w:r w:rsidRPr="00583FF3">
        <w:rPr>
          <w:rFonts w:ascii="標楷體" w:eastAsia="標楷體" w:hAnsi="標楷體" w:hint="eastAsia"/>
          <w:color w:val="000000"/>
        </w:rPr>
        <w:t>設委員五至九人，中心主任為當然委員，其餘委員由校長聘請校內外相關領域之教授擔任，並由校長指派委員一人為召集人。系級與院級教評會召集人，不得為同一人。</w:t>
      </w:r>
    </w:p>
    <w:p w:rsidR="00B2499F" w:rsidRPr="00583FF3" w:rsidRDefault="00B2499F" w:rsidP="0018132D">
      <w:pPr>
        <w:adjustRightInd w:val="0"/>
        <w:snapToGrid w:val="0"/>
        <w:spacing w:beforeLines="50"/>
        <w:ind w:rightChars="63" w:right="151" w:firstLineChars="350" w:firstLine="840"/>
        <w:jc w:val="both"/>
        <w:rPr>
          <w:rFonts w:eastAsia="標楷體"/>
          <w:color w:val="000000"/>
        </w:rPr>
      </w:pPr>
      <w:r w:rsidRPr="00583FF3">
        <w:rPr>
          <w:rFonts w:eastAsia="標楷體" w:hAnsi="標楷體"/>
          <w:color w:val="000000"/>
        </w:rPr>
        <w:t>委員任期一年，連受校長遴聘得連任。</w:t>
      </w:r>
    </w:p>
    <w:p w:rsidR="00B2499F" w:rsidRPr="0018132D" w:rsidRDefault="00B2499F" w:rsidP="0018132D">
      <w:pPr>
        <w:spacing w:beforeLines="50"/>
        <w:ind w:left="840" w:rightChars="63" w:right="151" w:hangingChars="350" w:hanging="840"/>
        <w:jc w:val="both"/>
        <w:rPr>
          <w:rFonts w:ascii="標楷體" w:eastAsia="標楷體" w:hAnsi="標楷體"/>
          <w:color w:val="000000" w:themeColor="text1"/>
        </w:rPr>
      </w:pPr>
      <w:r w:rsidRPr="0018132D">
        <w:rPr>
          <w:rFonts w:eastAsia="標楷體" w:hAnsi="標楷體"/>
          <w:color w:val="000000" w:themeColor="text1"/>
        </w:rPr>
        <w:t>第</w:t>
      </w:r>
      <w:r w:rsidRPr="0018132D">
        <w:rPr>
          <w:rFonts w:eastAsia="標楷體" w:hAnsi="標楷體" w:hint="eastAsia"/>
          <w:color w:val="000000" w:themeColor="text1"/>
        </w:rPr>
        <w:t>四</w:t>
      </w:r>
      <w:r w:rsidRPr="0018132D">
        <w:rPr>
          <w:rFonts w:eastAsia="標楷體" w:hAnsi="標楷體"/>
          <w:color w:val="000000" w:themeColor="text1"/>
        </w:rPr>
        <w:t>條</w:t>
      </w:r>
      <w:r w:rsidRPr="0018132D">
        <w:rPr>
          <w:rFonts w:eastAsia="標楷體" w:hAnsi="標楷體" w:hint="eastAsia"/>
          <w:color w:val="000000" w:themeColor="text1"/>
        </w:rPr>
        <w:t xml:space="preserve"> </w:t>
      </w:r>
      <w:r w:rsidRPr="0018132D">
        <w:rPr>
          <w:rFonts w:ascii="Calibri" w:eastAsia="標楷體" w:hAnsi="標楷體" w:cs="Times New Roman"/>
          <w:b/>
          <w:color w:val="FF0000"/>
          <w:u w:val="single"/>
        </w:rPr>
        <w:t>委員</w:t>
      </w:r>
      <w:r w:rsidRPr="0018132D">
        <w:rPr>
          <w:rFonts w:eastAsia="標楷體" w:hAnsi="標楷體"/>
          <w:color w:val="000000" w:themeColor="text1"/>
        </w:rPr>
        <w:t>須為未曾因違反學術倫理而受校教評會處分者，且應為學養俱佳、教學認真、公正、熱心之教授</w:t>
      </w:r>
      <w:r w:rsidRPr="0018132D">
        <w:rPr>
          <w:rFonts w:eastAsia="標楷體" w:hAnsi="標楷體" w:hint="eastAsia"/>
          <w:color w:val="000000" w:themeColor="text1"/>
        </w:rPr>
        <w:t>（研究員）</w:t>
      </w:r>
      <w:r w:rsidRPr="0018132D">
        <w:rPr>
          <w:rFonts w:eastAsia="標楷體" w:hAnsi="標楷體"/>
          <w:color w:val="000000" w:themeColor="text1"/>
        </w:rPr>
        <w:t>、副教授</w:t>
      </w:r>
      <w:r w:rsidRPr="0018132D">
        <w:rPr>
          <w:rFonts w:eastAsia="標楷體" w:hAnsi="標楷體" w:hint="eastAsia"/>
          <w:color w:val="000000" w:themeColor="text1"/>
        </w:rPr>
        <w:t>（副研究員）</w:t>
      </w:r>
      <w:r w:rsidRPr="0018132D">
        <w:rPr>
          <w:rFonts w:eastAsia="標楷體" w:hAnsi="標楷體"/>
          <w:color w:val="000000" w:themeColor="text1"/>
        </w:rPr>
        <w:t>，</w:t>
      </w:r>
      <w:r w:rsidRPr="0018132D">
        <w:rPr>
          <w:rFonts w:ascii="標楷體" w:eastAsia="標楷體" w:hAnsi="標楷體" w:hint="eastAsia"/>
          <w:color w:val="000000" w:themeColor="text1"/>
        </w:rPr>
        <w:t>委員資格應有下列條件之一：</w:t>
      </w:r>
    </w:p>
    <w:p w:rsidR="00B2499F" w:rsidRPr="0018132D" w:rsidRDefault="00B2499F" w:rsidP="00B2499F">
      <w:pPr>
        <w:ind w:leftChars="300" w:left="1200" w:rightChars="63" w:right="151" w:hangingChars="200" w:hanging="480"/>
        <w:jc w:val="both"/>
        <w:rPr>
          <w:rFonts w:ascii="標楷體" w:eastAsia="標楷體" w:hAnsi="標楷體"/>
          <w:color w:val="000000" w:themeColor="text1"/>
        </w:rPr>
      </w:pPr>
      <w:r w:rsidRPr="0018132D">
        <w:rPr>
          <w:rFonts w:ascii="標楷體" w:eastAsia="標楷體" w:hAnsi="標楷體" w:hint="eastAsia"/>
          <w:color w:val="000000" w:themeColor="text1"/>
        </w:rPr>
        <w:t>一、最近五年於中心認可之國際期刊發表論文﹝含發明專利、新品種育成、技術移轉等成果﹞三篇(件)(第一作者或通訊作者)以上。</w:t>
      </w:r>
    </w:p>
    <w:p w:rsidR="00B2499F" w:rsidRPr="0018132D" w:rsidRDefault="00B2499F" w:rsidP="00B2499F">
      <w:pPr>
        <w:ind w:leftChars="300" w:left="1080" w:rightChars="63" w:right="151" w:hangingChars="150" w:hanging="360"/>
        <w:jc w:val="both"/>
        <w:rPr>
          <w:rFonts w:ascii="標楷體" w:eastAsia="標楷體" w:hAnsi="標楷體"/>
          <w:color w:val="000000" w:themeColor="text1"/>
        </w:rPr>
      </w:pPr>
      <w:r w:rsidRPr="0018132D">
        <w:rPr>
          <w:rFonts w:ascii="標楷體" w:eastAsia="標楷體" w:hAnsi="標楷體" w:hint="eastAsia"/>
          <w:color w:val="000000" w:themeColor="text1"/>
        </w:rPr>
        <w:t>二、最近五年曾主持三年以上</w:t>
      </w:r>
      <w:r w:rsidRPr="0018132D">
        <w:rPr>
          <w:rFonts w:ascii="Calibri" w:eastAsia="標楷體" w:hAnsi="標楷體" w:cs="Times New Roman" w:hint="eastAsia"/>
          <w:b/>
          <w:color w:val="FF0000"/>
          <w:u w:val="single"/>
        </w:rPr>
        <w:t>科技部</w:t>
      </w:r>
      <w:r w:rsidRPr="0018132D">
        <w:rPr>
          <w:rFonts w:ascii="標楷體" w:eastAsia="標楷體" w:hAnsi="標楷體" w:hint="eastAsia"/>
          <w:color w:val="000000" w:themeColor="text1"/>
        </w:rPr>
        <w:t>研究型計畫者。</w:t>
      </w:r>
    </w:p>
    <w:p w:rsidR="00B2499F" w:rsidRPr="0018132D" w:rsidRDefault="00B2499F" w:rsidP="00B2499F">
      <w:pPr>
        <w:adjustRightInd w:val="0"/>
        <w:snapToGrid w:val="0"/>
        <w:ind w:leftChars="295" w:left="708"/>
        <w:jc w:val="both"/>
        <w:rPr>
          <w:rFonts w:ascii="標楷體" w:eastAsia="標楷體" w:hAnsi="標楷體"/>
          <w:color w:val="000000" w:themeColor="text1"/>
        </w:rPr>
      </w:pPr>
      <w:r w:rsidRPr="0018132D">
        <w:rPr>
          <w:rFonts w:ascii="標楷體" w:eastAsia="標楷體" w:hAnsi="標楷體" w:hint="eastAsia"/>
          <w:color w:val="000000" w:themeColor="text1"/>
        </w:rPr>
        <w:t>召集人如未具有前項委員之資格，應由委員會另推選委員一人擔任召集人。</w:t>
      </w:r>
    </w:p>
    <w:p w:rsidR="00B2499F" w:rsidRPr="0018132D" w:rsidRDefault="00B2499F" w:rsidP="0018132D">
      <w:pPr>
        <w:adjustRightInd w:val="0"/>
        <w:snapToGrid w:val="0"/>
        <w:spacing w:beforeLines="50"/>
        <w:ind w:left="840" w:rightChars="63" w:right="151" w:hangingChars="350" w:hanging="840"/>
        <w:jc w:val="both"/>
        <w:rPr>
          <w:rFonts w:eastAsia="標楷體"/>
          <w:color w:val="000000" w:themeColor="text1"/>
        </w:rPr>
      </w:pPr>
    </w:p>
    <w:p w:rsidR="00B2499F" w:rsidRPr="0018132D" w:rsidRDefault="00B2499F" w:rsidP="0018132D">
      <w:pPr>
        <w:spacing w:beforeLines="50"/>
        <w:ind w:left="840" w:rightChars="63" w:right="151" w:hangingChars="350" w:hanging="840"/>
        <w:jc w:val="both"/>
        <w:rPr>
          <w:rFonts w:eastAsia="標楷體" w:hAnsi="標楷體"/>
          <w:color w:val="000000" w:themeColor="text1"/>
        </w:rPr>
      </w:pPr>
      <w:r w:rsidRPr="0018132D">
        <w:rPr>
          <w:rFonts w:eastAsia="標楷體" w:hAnsi="標楷體"/>
          <w:color w:val="000000" w:themeColor="text1"/>
        </w:rPr>
        <w:t>第五條</w:t>
      </w:r>
      <w:r w:rsidRPr="0018132D">
        <w:rPr>
          <w:rFonts w:eastAsia="標楷體" w:hAnsi="標楷體" w:hint="eastAsia"/>
          <w:color w:val="000000" w:themeColor="text1"/>
        </w:rPr>
        <w:t xml:space="preserve"> </w:t>
      </w:r>
      <w:r w:rsidRPr="0018132D">
        <w:rPr>
          <w:rFonts w:eastAsia="標楷體" w:hAnsi="標楷體"/>
          <w:color w:val="000000" w:themeColor="text1"/>
          <w:spacing w:val="-2"/>
        </w:rPr>
        <w:t>院級教師評審委員會</w:t>
      </w:r>
      <w:r w:rsidRPr="0018132D">
        <w:rPr>
          <w:rFonts w:eastAsia="標楷體" w:hAnsi="標楷體"/>
          <w:color w:val="000000" w:themeColor="text1"/>
        </w:rPr>
        <w:t>開會時，各委員均應親自出席，</w:t>
      </w:r>
      <w:r w:rsidRPr="0018132D">
        <w:rPr>
          <w:rFonts w:eastAsia="標楷體" w:hAnsi="標楷體" w:hint="eastAsia"/>
          <w:color w:val="000000" w:themeColor="text1"/>
        </w:rPr>
        <w:t>惟遇有</w:t>
      </w:r>
      <w:r w:rsidRPr="0018132D">
        <w:rPr>
          <w:rFonts w:ascii="Calibri" w:eastAsia="標楷體" w:hAnsi="標楷體" w:cs="Times New Roman" w:hint="eastAsia"/>
          <w:b/>
          <w:color w:val="FF0000"/>
          <w:u w:val="single"/>
        </w:rPr>
        <w:t>師生關係</w:t>
      </w:r>
      <w:r w:rsidRPr="0018132D">
        <w:rPr>
          <w:rFonts w:eastAsia="標楷體" w:hAnsi="標楷體"/>
          <w:color w:val="000000" w:themeColor="text1"/>
        </w:rPr>
        <w:t>、三親等內血親、姻親、學術合作關係者或相關利害關係人，應自行迴避，未自行迴避者，主席應經會議決議請該委員迴避。</w:t>
      </w:r>
      <w:r w:rsidRPr="0018132D">
        <w:rPr>
          <w:rFonts w:eastAsia="標楷體" w:hAnsi="標楷體" w:hint="eastAsia"/>
          <w:color w:val="000000" w:themeColor="text1"/>
        </w:rPr>
        <w:t>並得視需要邀請有關人員列席報告或說明。</w:t>
      </w:r>
    </w:p>
    <w:p w:rsidR="00B2499F" w:rsidRPr="0018132D" w:rsidRDefault="00B2499F" w:rsidP="00B2499F">
      <w:pPr>
        <w:adjustRightInd w:val="0"/>
        <w:snapToGrid w:val="0"/>
        <w:ind w:leftChars="354" w:left="850"/>
        <w:jc w:val="both"/>
        <w:rPr>
          <w:rFonts w:ascii="Calibri" w:eastAsia="標楷體" w:hAnsi="標楷體" w:cs="Times New Roman"/>
          <w:b/>
          <w:color w:val="FF0000"/>
          <w:u w:val="single"/>
        </w:rPr>
      </w:pPr>
      <w:r w:rsidRPr="0018132D">
        <w:rPr>
          <w:rFonts w:ascii="Calibri" w:eastAsia="標楷體" w:hAnsi="標楷體" w:cs="Times New Roman" w:hint="eastAsia"/>
          <w:b/>
          <w:color w:val="FF0000"/>
          <w:u w:val="single"/>
        </w:rPr>
        <w:t>有前項應迴避之情形而不自行迴避或有具體事實足認委員就審議案件有偏頗之虞者，當事人得向本會申請該委員迴避，並應舉其原因事實。迴避委員應就相關案件全程迴避且不列入應出席人數。</w:t>
      </w:r>
    </w:p>
    <w:p w:rsidR="00B2499F" w:rsidRPr="0093774A" w:rsidRDefault="00B2499F" w:rsidP="0018132D">
      <w:pPr>
        <w:spacing w:beforeLines="50"/>
        <w:ind w:left="840" w:rightChars="63" w:right="151" w:hangingChars="350" w:hanging="840"/>
        <w:jc w:val="both"/>
        <w:rPr>
          <w:rFonts w:eastAsia="標楷體"/>
          <w:color w:val="000000"/>
        </w:rPr>
      </w:pPr>
      <w:r w:rsidRPr="0093774A">
        <w:rPr>
          <w:rFonts w:eastAsia="標楷體" w:hAnsi="標楷體"/>
          <w:color w:val="000000"/>
        </w:rPr>
        <w:t>第六條</w:t>
      </w:r>
      <w:r w:rsidRPr="0093774A">
        <w:rPr>
          <w:rFonts w:eastAsia="標楷體"/>
          <w:color w:val="000000"/>
        </w:rPr>
        <w:t xml:space="preserve"> </w:t>
      </w:r>
      <w:r w:rsidRPr="0093774A">
        <w:rPr>
          <w:rFonts w:eastAsia="標楷體" w:hAnsi="標楷體"/>
          <w:color w:val="000000"/>
        </w:rPr>
        <w:t>本章程未盡事項悉依相關法令及本校有關規章辦理。</w:t>
      </w:r>
    </w:p>
    <w:p w:rsidR="00B2499F" w:rsidRDefault="00B2499F" w:rsidP="0018132D">
      <w:pPr>
        <w:spacing w:beforeLines="50"/>
        <w:ind w:left="840" w:rightChars="63" w:right="151" w:hangingChars="350" w:hanging="840"/>
        <w:jc w:val="both"/>
        <w:rPr>
          <w:rFonts w:hint="eastAsia"/>
        </w:rPr>
      </w:pPr>
      <w:r w:rsidRPr="00583FF3">
        <w:rPr>
          <w:rFonts w:eastAsia="標楷體" w:hAnsi="標楷體"/>
          <w:color w:val="000000"/>
        </w:rPr>
        <w:t>第七條</w:t>
      </w:r>
      <w:r w:rsidRPr="00583FF3">
        <w:rPr>
          <w:rFonts w:eastAsia="標楷體" w:hAnsi="標楷體"/>
          <w:color w:val="000000"/>
        </w:rPr>
        <w:t xml:space="preserve"> </w:t>
      </w:r>
      <w:r w:rsidRPr="00583FF3">
        <w:rPr>
          <w:rFonts w:eastAsia="標楷體" w:hAnsi="標楷體"/>
          <w:color w:val="000000"/>
        </w:rPr>
        <w:t>本章程經中心業務會議通過，報請校長核定後施行，修訂時亦同。</w:t>
      </w:r>
    </w:p>
    <w:sectPr w:rsidR="00B2499F" w:rsidSect="0008206C">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8F2" w:rsidRDefault="006C58F2" w:rsidP="00B86204">
      <w:r>
        <w:separator/>
      </w:r>
    </w:p>
  </w:endnote>
  <w:endnote w:type="continuationSeparator" w:id="0">
    <w:p w:rsidR="006C58F2" w:rsidRDefault="006C58F2" w:rsidP="00B86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8F2" w:rsidRDefault="006C58F2" w:rsidP="00B86204">
      <w:r>
        <w:separator/>
      </w:r>
    </w:p>
  </w:footnote>
  <w:footnote w:type="continuationSeparator" w:id="0">
    <w:p w:rsidR="006C58F2" w:rsidRDefault="006C58F2" w:rsidP="00B86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935"/>
    <w:multiLevelType w:val="multilevel"/>
    <w:tmpl w:val="C9C0585A"/>
    <w:lvl w:ilvl="0">
      <w:start w:val="1"/>
      <w:numFmt w:val="ideographDigital"/>
      <w:lvlText w:val="第%1條："/>
      <w:lvlJc w:val="left"/>
      <w:pPr>
        <w:ind w:left="1134" w:hanging="1134"/>
      </w:pPr>
      <w:rPr>
        <w:rFonts w:eastAsia="標楷體" w:hint="eastAsia"/>
        <w:sz w:val="24"/>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4A823112"/>
    <w:multiLevelType w:val="multilevel"/>
    <w:tmpl w:val="F706348A"/>
    <w:lvl w:ilvl="0">
      <w:start w:val="12"/>
      <w:numFmt w:val="ideographDigital"/>
      <w:lvlText w:val="第%1條："/>
      <w:lvlJc w:val="left"/>
      <w:pPr>
        <w:ind w:left="1134" w:hanging="1134"/>
      </w:pPr>
      <w:rPr>
        <w:rFonts w:eastAsia="標楷體" w:hint="eastAsia"/>
        <w:sz w:val="24"/>
        <w:lang w:val="en-US"/>
      </w:rPr>
    </w:lvl>
    <w:lvl w:ilvl="1">
      <w:start w:val="1"/>
      <w:numFmt w:val="taiwaneseCountingThousand"/>
      <w:suff w:val="nothing"/>
      <w:lvlText w:val="%2、 "/>
      <w:lvlJc w:val="left"/>
      <w:pPr>
        <w:ind w:left="1361"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nsid w:val="5C9C0FC2"/>
    <w:multiLevelType w:val="multilevel"/>
    <w:tmpl w:val="2E5862D6"/>
    <w:lvl w:ilvl="0">
      <w:start w:val="1"/>
      <w:numFmt w:val="ideographDigital"/>
      <w:lvlText w:val="第%1條："/>
      <w:lvlJc w:val="left"/>
      <w:pPr>
        <w:ind w:left="1134" w:hanging="1134"/>
      </w:pPr>
      <w:rPr>
        <w:rFonts w:eastAsia="標楷體" w:hint="eastAsia"/>
        <w:sz w:val="24"/>
      </w:rPr>
    </w:lvl>
    <w:lvl w:ilvl="1">
      <w:start w:val="1"/>
      <w:numFmt w:val="taiwaneseCountingThousand"/>
      <w:suff w:val="nothing"/>
      <w:lvlText w:val="%2、 "/>
      <w:lvlJc w:val="left"/>
      <w:pPr>
        <w:ind w:left="1474" w:hanging="510"/>
      </w:pPr>
      <w:rPr>
        <w:rFonts w:hint="eastAsia"/>
        <w:lang w:val="en-US"/>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5CF33058"/>
    <w:multiLevelType w:val="multilevel"/>
    <w:tmpl w:val="5DDAF7C4"/>
    <w:lvl w:ilvl="0">
      <w:start w:val="12"/>
      <w:numFmt w:val="ideographDigital"/>
      <w:lvlText w:val="第%1條："/>
      <w:lvlJc w:val="left"/>
      <w:pPr>
        <w:ind w:left="1134" w:hanging="1134"/>
      </w:pPr>
      <w:rPr>
        <w:rFonts w:eastAsia="標楷體" w:hint="eastAsia"/>
        <w:sz w:val="24"/>
      </w:rPr>
    </w:lvl>
    <w:lvl w:ilvl="1">
      <w:start w:val="1"/>
      <w:numFmt w:val="taiwaneseCountingThousand"/>
      <w:suff w:val="nothing"/>
      <w:lvlText w:val="%2、 "/>
      <w:lvlJc w:val="left"/>
      <w:pPr>
        <w:ind w:left="1361"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61037D98"/>
    <w:multiLevelType w:val="multilevel"/>
    <w:tmpl w:val="433A807E"/>
    <w:lvl w:ilvl="0">
      <w:start w:val="1"/>
      <w:numFmt w:val="ideographDigital"/>
      <w:lvlText w:val="第%1條："/>
      <w:lvlJc w:val="left"/>
      <w:pPr>
        <w:ind w:left="1134" w:hanging="1134"/>
      </w:pPr>
      <w:rPr>
        <w:rFonts w:eastAsia="標楷體" w:hint="eastAsia"/>
        <w:sz w:val="24"/>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nsid w:val="7F2C1488"/>
    <w:multiLevelType w:val="multilevel"/>
    <w:tmpl w:val="50ECE05E"/>
    <w:lvl w:ilvl="0">
      <w:start w:val="1"/>
      <w:numFmt w:val="ideographDigital"/>
      <w:lvlText w:val="第%1條："/>
      <w:lvlJc w:val="left"/>
      <w:pPr>
        <w:ind w:left="1134" w:hanging="1134"/>
      </w:pPr>
      <w:rPr>
        <w:rFonts w:eastAsia="標楷體" w:hint="eastAsia"/>
        <w:sz w:val="24"/>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77BB"/>
    <w:rsid w:val="0002717D"/>
    <w:rsid w:val="000415C3"/>
    <w:rsid w:val="0006738B"/>
    <w:rsid w:val="0008206C"/>
    <w:rsid w:val="00090C67"/>
    <w:rsid w:val="000923A9"/>
    <w:rsid w:val="000A5999"/>
    <w:rsid w:val="000B7DA3"/>
    <w:rsid w:val="00133195"/>
    <w:rsid w:val="001405AB"/>
    <w:rsid w:val="00141072"/>
    <w:rsid w:val="0018132D"/>
    <w:rsid w:val="001D77EE"/>
    <w:rsid w:val="0020586A"/>
    <w:rsid w:val="002123E1"/>
    <w:rsid w:val="00245DEC"/>
    <w:rsid w:val="00250B21"/>
    <w:rsid w:val="002866A7"/>
    <w:rsid w:val="002A469D"/>
    <w:rsid w:val="002F6C3D"/>
    <w:rsid w:val="00340046"/>
    <w:rsid w:val="00380E34"/>
    <w:rsid w:val="003B7C2B"/>
    <w:rsid w:val="00414324"/>
    <w:rsid w:val="00596673"/>
    <w:rsid w:val="005E088A"/>
    <w:rsid w:val="00625961"/>
    <w:rsid w:val="006538A2"/>
    <w:rsid w:val="006815D0"/>
    <w:rsid w:val="0068492B"/>
    <w:rsid w:val="006B11E6"/>
    <w:rsid w:val="006C58F2"/>
    <w:rsid w:val="00747AA5"/>
    <w:rsid w:val="00866625"/>
    <w:rsid w:val="00891A94"/>
    <w:rsid w:val="008B6250"/>
    <w:rsid w:val="00934AB3"/>
    <w:rsid w:val="0094268C"/>
    <w:rsid w:val="00992AF2"/>
    <w:rsid w:val="009B4745"/>
    <w:rsid w:val="009C6A58"/>
    <w:rsid w:val="00A809D2"/>
    <w:rsid w:val="00AA0A55"/>
    <w:rsid w:val="00AC18ED"/>
    <w:rsid w:val="00B2499F"/>
    <w:rsid w:val="00B416F9"/>
    <w:rsid w:val="00B559AD"/>
    <w:rsid w:val="00B6491A"/>
    <w:rsid w:val="00B67C1E"/>
    <w:rsid w:val="00B86204"/>
    <w:rsid w:val="00BE359F"/>
    <w:rsid w:val="00C14A29"/>
    <w:rsid w:val="00CA68B8"/>
    <w:rsid w:val="00CB2789"/>
    <w:rsid w:val="00CB565C"/>
    <w:rsid w:val="00CF694D"/>
    <w:rsid w:val="00CF7EB4"/>
    <w:rsid w:val="00D903DD"/>
    <w:rsid w:val="00DC329F"/>
    <w:rsid w:val="00DD4625"/>
    <w:rsid w:val="00DF5418"/>
    <w:rsid w:val="00E377BB"/>
    <w:rsid w:val="00EC7C45"/>
    <w:rsid w:val="00F12E75"/>
    <w:rsid w:val="00FB31A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4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77BB"/>
    <w:rPr>
      <w:rFonts w:ascii="細明體" w:eastAsia="細明體" w:hAnsi="Courier New" w:cs="Times New Roman"/>
      <w:sz w:val="28"/>
      <w:szCs w:val="20"/>
    </w:rPr>
  </w:style>
  <w:style w:type="character" w:customStyle="1" w:styleId="a5">
    <w:name w:val="純文字 字元"/>
    <w:basedOn w:val="a0"/>
    <w:link w:val="a4"/>
    <w:rsid w:val="00E377BB"/>
    <w:rPr>
      <w:rFonts w:ascii="細明體" w:eastAsia="細明體" w:hAnsi="Courier New" w:cs="Times New Roman"/>
      <w:sz w:val="28"/>
      <w:szCs w:val="20"/>
    </w:rPr>
  </w:style>
  <w:style w:type="paragraph" w:styleId="a6">
    <w:name w:val="header"/>
    <w:basedOn w:val="a"/>
    <w:link w:val="a7"/>
    <w:uiPriority w:val="99"/>
    <w:semiHidden/>
    <w:unhideWhenUsed/>
    <w:rsid w:val="00B86204"/>
    <w:pPr>
      <w:tabs>
        <w:tab w:val="center" w:pos="4153"/>
        <w:tab w:val="right" w:pos="8306"/>
      </w:tabs>
      <w:snapToGrid w:val="0"/>
    </w:pPr>
    <w:rPr>
      <w:sz w:val="20"/>
      <w:szCs w:val="20"/>
    </w:rPr>
  </w:style>
  <w:style w:type="character" w:customStyle="1" w:styleId="a7">
    <w:name w:val="頁首 字元"/>
    <w:basedOn w:val="a0"/>
    <w:link w:val="a6"/>
    <w:uiPriority w:val="99"/>
    <w:semiHidden/>
    <w:rsid w:val="00B86204"/>
    <w:rPr>
      <w:sz w:val="20"/>
      <w:szCs w:val="20"/>
    </w:rPr>
  </w:style>
  <w:style w:type="paragraph" w:styleId="a8">
    <w:name w:val="footer"/>
    <w:basedOn w:val="a"/>
    <w:link w:val="a9"/>
    <w:uiPriority w:val="99"/>
    <w:semiHidden/>
    <w:unhideWhenUsed/>
    <w:rsid w:val="00B86204"/>
    <w:pPr>
      <w:tabs>
        <w:tab w:val="center" w:pos="4153"/>
        <w:tab w:val="right" w:pos="8306"/>
      </w:tabs>
      <w:snapToGrid w:val="0"/>
    </w:pPr>
    <w:rPr>
      <w:sz w:val="20"/>
      <w:szCs w:val="20"/>
    </w:rPr>
  </w:style>
  <w:style w:type="character" w:customStyle="1" w:styleId="a9">
    <w:name w:val="頁尾 字元"/>
    <w:basedOn w:val="a0"/>
    <w:link w:val="a8"/>
    <w:uiPriority w:val="99"/>
    <w:semiHidden/>
    <w:rsid w:val="00B86204"/>
    <w:rPr>
      <w:sz w:val="20"/>
      <w:szCs w:val="20"/>
    </w:rPr>
  </w:style>
  <w:style w:type="paragraph" w:styleId="aa">
    <w:name w:val="Date"/>
    <w:basedOn w:val="a"/>
    <w:next w:val="a"/>
    <w:link w:val="ab"/>
    <w:uiPriority w:val="99"/>
    <w:semiHidden/>
    <w:unhideWhenUsed/>
    <w:rsid w:val="00B2499F"/>
    <w:pPr>
      <w:jc w:val="right"/>
    </w:pPr>
  </w:style>
  <w:style w:type="character" w:customStyle="1" w:styleId="ab">
    <w:name w:val="日期 字元"/>
    <w:basedOn w:val="a0"/>
    <w:link w:val="aa"/>
    <w:uiPriority w:val="99"/>
    <w:semiHidden/>
    <w:rsid w:val="00B2499F"/>
  </w:style>
  <w:style w:type="paragraph" w:customStyle="1" w:styleId="1">
    <w:name w:val="樣式1"/>
    <w:basedOn w:val="a"/>
    <w:link w:val="10"/>
    <w:qFormat/>
    <w:rsid w:val="002866A7"/>
    <w:pPr>
      <w:adjustRightInd w:val="0"/>
      <w:spacing w:line="400" w:lineRule="atLeast"/>
      <w:ind w:left="851" w:hanging="624"/>
      <w:jc w:val="both"/>
      <w:textAlignment w:val="baseline"/>
    </w:pPr>
    <w:rPr>
      <w:rFonts w:ascii="Times New Roman" w:eastAsia="標楷體" w:hAnsi="Times New Roman" w:cs="Times New Roman"/>
      <w:kern w:val="0"/>
      <w:sz w:val="28"/>
      <w:szCs w:val="28"/>
    </w:rPr>
  </w:style>
  <w:style w:type="character" w:customStyle="1" w:styleId="10">
    <w:name w:val="樣式1 字元"/>
    <w:link w:val="1"/>
    <w:rsid w:val="002866A7"/>
    <w:rPr>
      <w:rFonts w:ascii="Times New Roman" w:eastAsia="標楷體" w:hAnsi="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3</cp:revision>
  <cp:lastPrinted>2018-01-10T08:47:00Z</cp:lastPrinted>
  <dcterms:created xsi:type="dcterms:W3CDTF">2018-04-27T09:17:00Z</dcterms:created>
  <dcterms:modified xsi:type="dcterms:W3CDTF">2018-04-27T09:19:00Z</dcterms:modified>
</cp:coreProperties>
</file>