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AB" w:rsidRDefault="00671CAB" w:rsidP="00671CAB"/>
    <w:p w:rsidR="00671CAB" w:rsidRDefault="00671CAB" w:rsidP="00671CAB">
      <w:pPr>
        <w:snapToGrid w:val="0"/>
        <w:spacing w:beforeLines="50" w:before="180" w:afterLines="50" w:after="180"/>
        <w:rPr>
          <w:rFonts w:eastAsia="標楷體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671CAB" w:rsidRPr="00DF4EFB" w:rsidRDefault="00671CAB" w:rsidP="00671CAB">
      <w:pPr>
        <w:snapToGrid w:val="0"/>
        <w:spacing w:beforeLines="50" w:before="180" w:afterLines="50" w:after="180"/>
        <w:rPr>
          <w:rFonts w:eastAsia="標楷體"/>
          <w:b/>
          <w:color w:val="000000" w:themeColor="text1"/>
          <w:sz w:val="28"/>
          <w:szCs w:val="28"/>
        </w:rPr>
      </w:pPr>
      <w:r w:rsidRPr="00DF4EFB">
        <w:rPr>
          <w:rFonts w:eastAsia="標楷體" w:hint="eastAsia"/>
          <w:b/>
          <w:color w:val="000000" w:themeColor="text1"/>
          <w:sz w:val="28"/>
          <w:szCs w:val="28"/>
        </w:rPr>
        <w:t>國立中興大學獸醫學院各系所主管</w:t>
      </w:r>
      <w:proofErr w:type="gramStart"/>
      <w:r w:rsidRPr="00DF4EFB">
        <w:rPr>
          <w:rFonts w:eastAsia="標楷體" w:hint="eastAsia"/>
          <w:b/>
          <w:color w:val="000000" w:themeColor="text1"/>
          <w:sz w:val="28"/>
          <w:szCs w:val="28"/>
        </w:rPr>
        <w:t>選薦及</w:t>
      </w:r>
      <w:proofErr w:type="gramEnd"/>
      <w:r w:rsidRPr="00DF4EFB">
        <w:rPr>
          <w:rFonts w:eastAsia="標楷體" w:hint="eastAsia"/>
          <w:b/>
          <w:color w:val="000000" w:themeColor="text1"/>
          <w:sz w:val="28"/>
          <w:szCs w:val="28"/>
        </w:rPr>
        <w:t>解聘要點</w:t>
      </w:r>
    </w:p>
    <w:p w:rsidR="00671CAB" w:rsidRPr="00DF4EFB" w:rsidRDefault="00671CAB" w:rsidP="00671CAB">
      <w:pPr>
        <w:tabs>
          <w:tab w:val="left" w:pos="9540"/>
        </w:tabs>
        <w:snapToGrid w:val="0"/>
        <w:ind w:right="98"/>
        <w:jc w:val="right"/>
        <w:rPr>
          <w:rFonts w:eastAsia="標楷體"/>
          <w:color w:val="000000" w:themeColor="text1"/>
          <w:sz w:val="40"/>
        </w:rPr>
      </w:pPr>
      <w:smartTag w:uri="urn:schemas-microsoft-com:office:smarttags" w:element="chsdate">
        <w:smartTagPr>
          <w:attr w:name="Year" w:val="1989"/>
          <w:attr w:name="Month" w:val="1"/>
          <w:attr w:name="Day" w:val="28"/>
          <w:attr w:name="IsLunarDate" w:val="False"/>
          <w:attr w:name="IsROCDate" w:val="False"/>
        </w:smartTagPr>
        <w:r w:rsidRPr="00DF4EFB">
          <w:rPr>
            <w:rFonts w:ascii="標楷體" w:eastAsia="標楷體" w:hint="eastAsia"/>
            <w:color w:val="000000" w:themeColor="text1"/>
            <w:sz w:val="20"/>
          </w:rPr>
          <w:t>89年1月28日</w:t>
        </w:r>
      </w:smartTag>
      <w:r w:rsidRPr="00DF4EFB">
        <w:rPr>
          <w:rFonts w:ascii="標楷體" w:eastAsia="標楷體" w:hint="eastAsia"/>
          <w:color w:val="000000" w:themeColor="text1"/>
          <w:sz w:val="20"/>
        </w:rPr>
        <w:t>院</w:t>
      </w:r>
      <w:proofErr w:type="gramStart"/>
      <w:r w:rsidRPr="00DF4EFB">
        <w:rPr>
          <w:rFonts w:ascii="標楷體" w:eastAsia="標楷體" w:hint="eastAsia"/>
          <w:color w:val="000000" w:themeColor="text1"/>
          <w:sz w:val="20"/>
        </w:rPr>
        <w:t>務</w:t>
      </w:r>
      <w:proofErr w:type="gramEnd"/>
      <w:r w:rsidRPr="00DF4EFB">
        <w:rPr>
          <w:rFonts w:ascii="標楷體" w:eastAsia="標楷體" w:hint="eastAsia"/>
          <w:color w:val="000000" w:themeColor="text1"/>
          <w:sz w:val="20"/>
        </w:rPr>
        <w:t>會議通過</w:t>
      </w:r>
    </w:p>
    <w:p w:rsidR="00671CAB" w:rsidRPr="00DF4EFB" w:rsidRDefault="00671CAB" w:rsidP="00671CAB">
      <w:pPr>
        <w:tabs>
          <w:tab w:val="left" w:pos="9540"/>
        </w:tabs>
        <w:snapToGrid w:val="0"/>
        <w:ind w:right="98"/>
        <w:jc w:val="right"/>
        <w:rPr>
          <w:rFonts w:ascii="標楷體" w:eastAsia="標楷體"/>
          <w:color w:val="000000" w:themeColor="text1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7"/>
          <w:attr w:name="Year" w:val="1992"/>
        </w:smartTagPr>
        <w:r w:rsidRPr="00DF4EFB">
          <w:rPr>
            <w:rFonts w:ascii="標楷體" w:eastAsia="標楷體" w:hint="eastAsia"/>
            <w:color w:val="000000" w:themeColor="text1"/>
            <w:sz w:val="20"/>
          </w:rPr>
          <w:t>92年7月8日</w:t>
        </w:r>
      </w:smartTag>
      <w:r w:rsidRPr="00DF4EFB">
        <w:rPr>
          <w:rFonts w:ascii="標楷體" w:eastAsia="標楷體" w:hint="eastAsia"/>
          <w:color w:val="000000" w:themeColor="text1"/>
          <w:sz w:val="20"/>
        </w:rPr>
        <w:t>獸醫學院</w:t>
      </w:r>
      <w:proofErr w:type="gramStart"/>
      <w:r w:rsidRPr="00DF4EFB">
        <w:rPr>
          <w:rFonts w:ascii="標楷體" w:eastAsia="標楷體" w:hint="eastAsia"/>
          <w:color w:val="000000" w:themeColor="text1"/>
          <w:sz w:val="20"/>
        </w:rPr>
        <w:t>院務</w:t>
      </w:r>
      <w:proofErr w:type="gramEnd"/>
      <w:r w:rsidRPr="00DF4EFB">
        <w:rPr>
          <w:rFonts w:ascii="標楷體" w:eastAsia="標楷體" w:hint="eastAsia"/>
          <w:color w:val="000000" w:themeColor="text1"/>
          <w:sz w:val="20"/>
        </w:rPr>
        <w:t>會議修正通過</w:t>
      </w:r>
    </w:p>
    <w:p w:rsidR="00671CAB" w:rsidRPr="00DF4EFB" w:rsidRDefault="00671CAB" w:rsidP="00671CAB">
      <w:pPr>
        <w:tabs>
          <w:tab w:val="left" w:pos="9540"/>
        </w:tabs>
        <w:snapToGrid w:val="0"/>
        <w:ind w:right="98"/>
        <w:jc w:val="right"/>
        <w:rPr>
          <w:rFonts w:ascii="標楷體" w:eastAsia="標楷體"/>
          <w:color w:val="000000" w:themeColor="text1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9"/>
          <w:attr w:name="Year" w:val="1996"/>
        </w:smartTagPr>
        <w:r w:rsidRPr="00DF4EFB">
          <w:rPr>
            <w:rFonts w:ascii="標楷體" w:eastAsia="標楷體" w:hint="eastAsia"/>
            <w:color w:val="000000" w:themeColor="text1"/>
            <w:sz w:val="20"/>
          </w:rPr>
          <w:t>96年9月13日</w:t>
        </w:r>
      </w:smartTag>
      <w:r w:rsidRPr="00DF4EFB">
        <w:rPr>
          <w:rFonts w:ascii="標楷體" w:eastAsia="標楷體" w:hint="eastAsia"/>
          <w:color w:val="000000" w:themeColor="text1"/>
          <w:sz w:val="20"/>
        </w:rPr>
        <w:t>獸醫學院</w:t>
      </w:r>
      <w:proofErr w:type="gramStart"/>
      <w:r w:rsidRPr="00DF4EFB">
        <w:rPr>
          <w:rFonts w:ascii="標楷體" w:eastAsia="標楷體" w:hint="eastAsia"/>
          <w:color w:val="000000" w:themeColor="text1"/>
          <w:sz w:val="20"/>
        </w:rPr>
        <w:t>院務</w:t>
      </w:r>
      <w:proofErr w:type="gramEnd"/>
      <w:r w:rsidRPr="00DF4EFB">
        <w:rPr>
          <w:rFonts w:ascii="標楷體" w:eastAsia="標楷體" w:hint="eastAsia"/>
          <w:color w:val="000000" w:themeColor="text1"/>
          <w:sz w:val="20"/>
        </w:rPr>
        <w:t>會議修正通過(第1,3~12條)</w:t>
      </w:r>
    </w:p>
    <w:p w:rsidR="00671CAB" w:rsidRPr="00DF4EFB" w:rsidRDefault="00671CAB" w:rsidP="00671CAB">
      <w:pPr>
        <w:tabs>
          <w:tab w:val="left" w:pos="9540"/>
        </w:tabs>
        <w:snapToGrid w:val="0"/>
        <w:ind w:right="98"/>
        <w:jc w:val="right"/>
        <w:rPr>
          <w:rFonts w:ascii="標楷體" w:eastAsia="標楷體"/>
          <w:color w:val="000000" w:themeColor="text1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10"/>
          <w:attr w:name="Year" w:val="1996"/>
        </w:smartTagPr>
        <w:r w:rsidRPr="00DF4EFB">
          <w:rPr>
            <w:rFonts w:ascii="標楷體" w:eastAsia="標楷體" w:hint="eastAsia"/>
            <w:color w:val="000000" w:themeColor="text1"/>
            <w:sz w:val="20"/>
          </w:rPr>
          <w:t>96年10月3日</w:t>
        </w:r>
      </w:smartTag>
      <w:r w:rsidRPr="00DF4EFB">
        <w:rPr>
          <w:rFonts w:ascii="標楷體" w:eastAsia="標楷體" w:hint="eastAsia"/>
          <w:color w:val="000000" w:themeColor="text1"/>
          <w:sz w:val="20"/>
        </w:rPr>
        <w:t>報校長同意核備(第1,3~12條)</w:t>
      </w:r>
    </w:p>
    <w:p w:rsidR="00671CAB" w:rsidRPr="00DF4EFB" w:rsidRDefault="00671CAB" w:rsidP="00671CAB">
      <w:pPr>
        <w:tabs>
          <w:tab w:val="left" w:pos="9540"/>
        </w:tabs>
        <w:snapToGrid w:val="0"/>
        <w:ind w:right="98"/>
        <w:jc w:val="right"/>
        <w:rPr>
          <w:rFonts w:ascii="標楷體" w:eastAsia="標楷體"/>
          <w:color w:val="000000" w:themeColor="text1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3"/>
          <w:attr w:name="Year" w:val="1999"/>
        </w:smartTagPr>
        <w:r w:rsidRPr="00DF4EFB">
          <w:rPr>
            <w:rFonts w:ascii="標楷體" w:eastAsia="標楷體" w:hint="eastAsia"/>
            <w:color w:val="000000" w:themeColor="text1"/>
            <w:sz w:val="20"/>
          </w:rPr>
          <w:t>99年3月29日</w:t>
        </w:r>
      </w:smartTag>
      <w:r w:rsidRPr="00DF4EFB">
        <w:rPr>
          <w:rFonts w:ascii="標楷體" w:eastAsia="標楷體" w:hint="eastAsia"/>
          <w:color w:val="000000" w:themeColor="text1"/>
          <w:sz w:val="20"/>
        </w:rPr>
        <w:t>獸醫學院</w:t>
      </w:r>
      <w:proofErr w:type="gramStart"/>
      <w:r w:rsidRPr="00DF4EFB">
        <w:rPr>
          <w:rFonts w:ascii="標楷體" w:eastAsia="標楷體" w:hint="eastAsia"/>
          <w:color w:val="000000" w:themeColor="text1"/>
          <w:sz w:val="20"/>
        </w:rPr>
        <w:t>院務</w:t>
      </w:r>
      <w:proofErr w:type="gramEnd"/>
      <w:r w:rsidRPr="00DF4EFB">
        <w:rPr>
          <w:rFonts w:ascii="標楷體" w:eastAsia="標楷體" w:hint="eastAsia"/>
          <w:color w:val="000000" w:themeColor="text1"/>
          <w:sz w:val="20"/>
        </w:rPr>
        <w:t>會議修正通過(第4條)</w:t>
      </w:r>
    </w:p>
    <w:p w:rsidR="00671CAB" w:rsidRPr="00DF4EFB" w:rsidRDefault="00671CAB" w:rsidP="00671CAB">
      <w:pPr>
        <w:tabs>
          <w:tab w:val="left" w:pos="9540"/>
        </w:tabs>
        <w:snapToGrid w:val="0"/>
        <w:ind w:right="98"/>
        <w:jc w:val="right"/>
        <w:rPr>
          <w:rFonts w:ascii="標楷體" w:eastAsia="標楷體"/>
          <w:color w:val="000000" w:themeColor="text1"/>
          <w:sz w:val="2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8"/>
          <w:attr w:name="Year" w:val="1999"/>
        </w:smartTagPr>
        <w:r w:rsidRPr="00DF4EFB">
          <w:rPr>
            <w:rFonts w:ascii="標楷體" w:eastAsia="標楷體" w:hint="eastAsia"/>
            <w:color w:val="000000" w:themeColor="text1"/>
            <w:sz w:val="20"/>
          </w:rPr>
          <w:t>99年8月11日</w:t>
        </w:r>
      </w:smartTag>
      <w:r w:rsidRPr="00DF4EFB">
        <w:rPr>
          <w:rFonts w:ascii="標楷體" w:eastAsia="標楷體" w:hint="eastAsia"/>
          <w:color w:val="000000" w:themeColor="text1"/>
          <w:sz w:val="20"/>
        </w:rPr>
        <w:t>獸醫學院</w:t>
      </w:r>
      <w:proofErr w:type="gramStart"/>
      <w:r w:rsidRPr="00DF4EFB">
        <w:rPr>
          <w:rFonts w:ascii="標楷體" w:eastAsia="標楷體" w:hint="eastAsia"/>
          <w:color w:val="000000" w:themeColor="text1"/>
          <w:sz w:val="20"/>
        </w:rPr>
        <w:t>院務</w:t>
      </w:r>
      <w:proofErr w:type="gramEnd"/>
      <w:r w:rsidRPr="00DF4EFB">
        <w:rPr>
          <w:rFonts w:ascii="標楷體" w:eastAsia="標楷體" w:hint="eastAsia"/>
          <w:color w:val="000000" w:themeColor="text1"/>
          <w:sz w:val="20"/>
        </w:rPr>
        <w:t>會議修正通過(第4條)</w:t>
      </w:r>
    </w:p>
    <w:p w:rsidR="00671CAB" w:rsidRPr="00DF4EFB" w:rsidRDefault="00671CAB" w:rsidP="00671CAB">
      <w:pPr>
        <w:tabs>
          <w:tab w:val="left" w:pos="9540"/>
        </w:tabs>
        <w:snapToGrid w:val="0"/>
        <w:ind w:right="98"/>
        <w:jc w:val="right"/>
        <w:rPr>
          <w:rFonts w:ascii="標楷體" w:eastAsia="標楷體"/>
          <w:color w:val="000000" w:themeColor="text1"/>
          <w:sz w:val="20"/>
        </w:rPr>
      </w:pPr>
      <w:r w:rsidRPr="00DF4EFB">
        <w:rPr>
          <w:rFonts w:ascii="標楷體" w:eastAsia="標楷體" w:hint="eastAsia"/>
          <w:color w:val="000000" w:themeColor="text1"/>
          <w:sz w:val="20"/>
        </w:rPr>
        <w:t>102年9月27日獸醫學院</w:t>
      </w:r>
      <w:proofErr w:type="gramStart"/>
      <w:r w:rsidRPr="00DF4EFB">
        <w:rPr>
          <w:rFonts w:ascii="標楷體" w:eastAsia="標楷體" w:hint="eastAsia"/>
          <w:color w:val="000000" w:themeColor="text1"/>
          <w:sz w:val="20"/>
        </w:rPr>
        <w:t>院務</w:t>
      </w:r>
      <w:proofErr w:type="gramEnd"/>
      <w:r w:rsidRPr="00DF4EFB">
        <w:rPr>
          <w:rFonts w:ascii="標楷體" w:eastAsia="標楷體" w:hint="eastAsia"/>
          <w:color w:val="000000" w:themeColor="text1"/>
          <w:sz w:val="20"/>
        </w:rPr>
        <w:t>會議修正通過(第4-5條)，102年10月4日核備</w:t>
      </w:r>
    </w:p>
    <w:p w:rsidR="00671CAB" w:rsidRDefault="00671CAB" w:rsidP="00671CAB">
      <w:pPr>
        <w:tabs>
          <w:tab w:val="left" w:pos="9356"/>
          <w:tab w:val="left" w:pos="9540"/>
        </w:tabs>
        <w:snapToGrid w:val="0"/>
        <w:ind w:right="43"/>
        <w:jc w:val="right"/>
        <w:rPr>
          <w:rFonts w:ascii="標楷體" w:eastAsia="標楷體" w:hAnsi="標楷體" w:cs="DFKaiShu-SB-Estd-BF"/>
          <w:color w:val="000000" w:themeColor="text1"/>
          <w:kern w:val="0"/>
          <w:sz w:val="20"/>
          <w:szCs w:val="20"/>
        </w:rPr>
      </w:pPr>
      <w:r>
        <w:rPr>
          <w:rFonts w:ascii="標楷體" w:eastAsia="標楷體" w:hint="eastAsia"/>
          <w:color w:val="000000" w:themeColor="text1"/>
          <w:sz w:val="20"/>
        </w:rPr>
        <w:t xml:space="preserve">   </w:t>
      </w:r>
      <w:r w:rsidRPr="00DF4EFB">
        <w:rPr>
          <w:rFonts w:ascii="標楷體" w:eastAsia="標楷體" w:hint="eastAsia"/>
          <w:color w:val="000000" w:themeColor="text1"/>
          <w:sz w:val="20"/>
        </w:rPr>
        <w:t>103年9月19日獸醫學院</w:t>
      </w:r>
      <w:proofErr w:type="gramStart"/>
      <w:r w:rsidRPr="00DF4EFB">
        <w:rPr>
          <w:rFonts w:ascii="標楷體" w:eastAsia="標楷體" w:hint="eastAsia"/>
          <w:color w:val="000000" w:themeColor="text1"/>
          <w:sz w:val="20"/>
        </w:rPr>
        <w:t>院務</w:t>
      </w:r>
      <w:proofErr w:type="gramEnd"/>
      <w:r w:rsidRPr="00DF4EFB">
        <w:rPr>
          <w:rFonts w:ascii="標楷體" w:eastAsia="標楷體" w:hint="eastAsia"/>
          <w:color w:val="000000" w:themeColor="text1"/>
          <w:sz w:val="20"/>
        </w:rPr>
        <w:t>會議修正通過(第4、12點)</w:t>
      </w:r>
      <w:r>
        <w:rPr>
          <w:rFonts w:ascii="標楷體" w:eastAsia="標楷體" w:hAnsi="標楷體" w:hint="eastAsia"/>
          <w:color w:val="000000" w:themeColor="text1"/>
          <w:sz w:val="20"/>
        </w:rPr>
        <w:t>、</w:t>
      </w:r>
      <w:r w:rsidRPr="00DF4EFB">
        <w:rPr>
          <w:rFonts w:ascii="標楷體" w:eastAsia="標楷體" w:hAnsi="標楷體"/>
          <w:color w:val="000000" w:themeColor="text1"/>
          <w:kern w:val="0"/>
          <w:sz w:val="20"/>
          <w:szCs w:val="20"/>
        </w:rPr>
        <w:t xml:space="preserve">103 </w:t>
      </w:r>
      <w:r w:rsidRPr="00DF4EFB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</w:rPr>
        <w:t>年</w:t>
      </w:r>
      <w:r w:rsidRPr="00DF4EFB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9</w:t>
      </w:r>
      <w:r w:rsidRPr="00DF4EFB">
        <w:rPr>
          <w:rFonts w:ascii="標楷體" w:eastAsia="標楷體" w:hAnsi="標楷體"/>
          <w:color w:val="000000" w:themeColor="text1"/>
          <w:kern w:val="0"/>
          <w:sz w:val="20"/>
          <w:szCs w:val="20"/>
        </w:rPr>
        <w:t xml:space="preserve"> </w:t>
      </w:r>
      <w:r w:rsidRPr="00DF4EFB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</w:rPr>
        <w:t>月</w:t>
      </w:r>
      <w:r w:rsidRPr="00DF4EFB">
        <w:rPr>
          <w:rFonts w:ascii="標楷體" w:eastAsia="標楷體" w:hAnsi="標楷體" w:hint="eastAsia"/>
          <w:color w:val="000000" w:themeColor="text1"/>
          <w:kern w:val="0"/>
          <w:sz w:val="20"/>
          <w:szCs w:val="20"/>
        </w:rPr>
        <w:t>29</w:t>
      </w:r>
      <w:r w:rsidRPr="00DF4EFB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</w:rPr>
        <w:t>日</w:t>
      </w:r>
      <w:r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</w:rPr>
        <w:t>簽奉校長核</w:t>
      </w:r>
      <w:r w:rsidRPr="00DF4EFB">
        <w:rPr>
          <w:rFonts w:ascii="標楷體" w:eastAsia="標楷體" w:hAnsi="標楷體" w:cs="DFKaiShu-SB-Estd-BF" w:hint="eastAsia"/>
          <w:color w:val="000000" w:themeColor="text1"/>
          <w:kern w:val="0"/>
          <w:sz w:val="20"/>
          <w:szCs w:val="20"/>
        </w:rPr>
        <w:t>定</w:t>
      </w:r>
    </w:p>
    <w:p w:rsidR="00671CAB" w:rsidRDefault="00671CAB" w:rsidP="00671CAB">
      <w:pPr>
        <w:tabs>
          <w:tab w:val="left" w:pos="9356"/>
          <w:tab w:val="left" w:pos="9540"/>
        </w:tabs>
        <w:snapToGrid w:val="0"/>
        <w:ind w:right="43"/>
        <w:jc w:val="right"/>
        <w:rPr>
          <w:rFonts w:ascii="標楷體" w:eastAsia="標楷體"/>
          <w:color w:val="FF0000"/>
          <w:sz w:val="20"/>
        </w:rPr>
      </w:pPr>
      <w:r w:rsidRPr="00FE0CFF">
        <w:rPr>
          <w:rFonts w:ascii="標楷體" w:eastAsia="標楷體" w:hint="eastAsia"/>
          <w:color w:val="FF0000"/>
          <w:sz w:val="20"/>
        </w:rPr>
        <w:t>104</w:t>
      </w:r>
      <w:r w:rsidRPr="00DF4EFB">
        <w:rPr>
          <w:rFonts w:ascii="標楷體" w:eastAsia="標楷體" w:hint="eastAsia"/>
          <w:color w:val="FF0000"/>
          <w:sz w:val="20"/>
        </w:rPr>
        <w:t>年</w:t>
      </w:r>
      <w:r w:rsidRPr="00FE0CFF">
        <w:rPr>
          <w:rFonts w:ascii="標楷體" w:eastAsia="標楷體" w:hint="eastAsia"/>
          <w:color w:val="FF0000"/>
          <w:sz w:val="20"/>
        </w:rPr>
        <w:t>3</w:t>
      </w:r>
      <w:r w:rsidRPr="00DF4EFB">
        <w:rPr>
          <w:rFonts w:ascii="標楷體" w:eastAsia="標楷體" w:hint="eastAsia"/>
          <w:color w:val="FF0000"/>
          <w:sz w:val="20"/>
        </w:rPr>
        <w:t>月</w:t>
      </w:r>
      <w:r w:rsidRPr="00FE0CFF">
        <w:rPr>
          <w:rFonts w:ascii="標楷體" w:eastAsia="標楷體" w:hint="eastAsia"/>
          <w:color w:val="FF0000"/>
          <w:sz w:val="20"/>
        </w:rPr>
        <w:t>27</w:t>
      </w:r>
      <w:r w:rsidRPr="00DF4EFB">
        <w:rPr>
          <w:rFonts w:ascii="標楷體" w:eastAsia="標楷體" w:hint="eastAsia"/>
          <w:color w:val="FF0000"/>
          <w:sz w:val="20"/>
        </w:rPr>
        <w:t>日獸醫學院</w:t>
      </w:r>
      <w:proofErr w:type="gramStart"/>
      <w:r w:rsidRPr="00DF4EFB">
        <w:rPr>
          <w:rFonts w:ascii="標楷體" w:eastAsia="標楷體" w:hint="eastAsia"/>
          <w:color w:val="FF0000"/>
          <w:sz w:val="20"/>
        </w:rPr>
        <w:t>院務</w:t>
      </w:r>
      <w:proofErr w:type="gramEnd"/>
      <w:r w:rsidRPr="00DF4EFB">
        <w:rPr>
          <w:rFonts w:ascii="標楷體" w:eastAsia="標楷體" w:hint="eastAsia"/>
          <w:color w:val="FF0000"/>
          <w:sz w:val="20"/>
        </w:rPr>
        <w:t>會議修正通過(第</w:t>
      </w:r>
      <w:r w:rsidRPr="00FE0CFF">
        <w:rPr>
          <w:rFonts w:ascii="標楷體" w:eastAsia="標楷體" w:hint="eastAsia"/>
          <w:color w:val="FF0000"/>
          <w:sz w:val="20"/>
        </w:rPr>
        <w:t>5</w:t>
      </w:r>
      <w:r w:rsidRPr="00DF4EFB">
        <w:rPr>
          <w:rFonts w:ascii="標楷體" w:eastAsia="標楷體" w:hint="eastAsia"/>
          <w:color w:val="FF0000"/>
          <w:sz w:val="20"/>
        </w:rPr>
        <w:t>點)</w:t>
      </w:r>
      <w:r w:rsidR="00AD3F6F" w:rsidRPr="00AD3F6F"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="00AD3F6F" w:rsidRPr="00AD3F6F">
        <w:rPr>
          <w:rFonts w:ascii="標楷體" w:eastAsia="標楷體" w:hAnsi="標楷體" w:hint="eastAsia"/>
          <w:color w:val="FF0000"/>
          <w:sz w:val="20"/>
        </w:rPr>
        <w:t>、</w:t>
      </w:r>
      <w:r w:rsidR="00AD3F6F" w:rsidRPr="00AD3F6F">
        <w:rPr>
          <w:rFonts w:ascii="標楷體" w:eastAsia="標楷體" w:hAnsi="標楷體"/>
          <w:color w:val="FF0000"/>
          <w:kern w:val="0"/>
          <w:sz w:val="20"/>
          <w:szCs w:val="20"/>
        </w:rPr>
        <w:t xml:space="preserve">104 </w:t>
      </w:r>
      <w:r w:rsidR="00AD3F6F" w:rsidRPr="00AD3F6F">
        <w:rPr>
          <w:rFonts w:ascii="標楷體" w:eastAsia="標楷體" w:hAnsi="標楷體" w:cs="DFKaiShu-SB-Estd-BF" w:hint="eastAsia"/>
          <w:color w:val="FF0000"/>
          <w:kern w:val="0"/>
          <w:sz w:val="20"/>
          <w:szCs w:val="20"/>
        </w:rPr>
        <w:t>年</w:t>
      </w:r>
      <w:r w:rsidR="00AD3F6F" w:rsidRPr="00AD3F6F">
        <w:rPr>
          <w:rFonts w:ascii="標楷體" w:eastAsia="標楷體" w:hAnsi="標楷體" w:hint="eastAsia"/>
          <w:color w:val="FF0000"/>
          <w:kern w:val="0"/>
          <w:sz w:val="20"/>
          <w:szCs w:val="20"/>
        </w:rPr>
        <w:t>4</w:t>
      </w:r>
      <w:r w:rsidR="00AD3F6F" w:rsidRPr="00AD3F6F">
        <w:rPr>
          <w:rFonts w:ascii="標楷體" w:eastAsia="標楷體" w:hAnsi="標楷體"/>
          <w:color w:val="FF0000"/>
          <w:kern w:val="0"/>
          <w:sz w:val="20"/>
          <w:szCs w:val="20"/>
        </w:rPr>
        <w:t xml:space="preserve"> </w:t>
      </w:r>
      <w:r w:rsidR="00AD3F6F" w:rsidRPr="00AD3F6F">
        <w:rPr>
          <w:rFonts w:ascii="標楷體" w:eastAsia="標楷體" w:hAnsi="標楷體" w:cs="DFKaiShu-SB-Estd-BF" w:hint="eastAsia"/>
          <w:color w:val="FF0000"/>
          <w:kern w:val="0"/>
          <w:sz w:val="20"/>
          <w:szCs w:val="20"/>
        </w:rPr>
        <w:t>月</w:t>
      </w:r>
      <w:r w:rsidR="00AD3F6F" w:rsidRPr="00AD3F6F">
        <w:rPr>
          <w:rFonts w:ascii="標楷體" w:eastAsia="標楷體" w:hAnsi="標楷體" w:hint="eastAsia"/>
          <w:color w:val="FF0000"/>
          <w:kern w:val="0"/>
          <w:sz w:val="20"/>
          <w:szCs w:val="20"/>
        </w:rPr>
        <w:t>9</w:t>
      </w:r>
      <w:r w:rsidR="00AD3F6F" w:rsidRPr="00AD3F6F">
        <w:rPr>
          <w:rFonts w:ascii="標楷體" w:eastAsia="標楷體" w:hAnsi="標楷體" w:cs="DFKaiShu-SB-Estd-BF" w:hint="eastAsia"/>
          <w:color w:val="FF0000"/>
          <w:kern w:val="0"/>
          <w:sz w:val="20"/>
          <w:szCs w:val="20"/>
        </w:rPr>
        <w:t>日簽奉校長核定</w:t>
      </w:r>
    </w:p>
    <w:p w:rsidR="00AD3F6F" w:rsidRPr="00DF4EFB" w:rsidRDefault="00AD3F6F" w:rsidP="00671CAB">
      <w:pPr>
        <w:tabs>
          <w:tab w:val="left" w:pos="9356"/>
          <w:tab w:val="left" w:pos="9540"/>
        </w:tabs>
        <w:snapToGrid w:val="0"/>
        <w:ind w:right="43"/>
        <w:jc w:val="right"/>
        <w:rPr>
          <w:rFonts w:ascii="標楷體" w:eastAsia="標楷體"/>
          <w:color w:val="FF0000"/>
          <w:sz w:val="20"/>
        </w:rPr>
      </w:pPr>
    </w:p>
    <w:p w:rsidR="00671CAB" w:rsidRPr="00DF4EFB" w:rsidRDefault="00671CAB" w:rsidP="00671CAB">
      <w:pPr>
        <w:ind w:left="480" w:hangingChars="200" w:hanging="480"/>
        <w:rPr>
          <w:rFonts w:eastAsia="標楷體"/>
          <w:color w:val="000000" w:themeColor="text1"/>
          <w:szCs w:val="24"/>
        </w:rPr>
      </w:pPr>
      <w:r w:rsidRPr="00DF4EFB">
        <w:rPr>
          <w:rFonts w:ascii="標楷體" w:eastAsia="標楷體" w:hint="eastAsia"/>
          <w:color w:val="000000" w:themeColor="text1"/>
          <w:szCs w:val="24"/>
        </w:rPr>
        <w:t>一、</w:t>
      </w:r>
      <w:r w:rsidRPr="00DF4EFB">
        <w:rPr>
          <w:rFonts w:eastAsia="標楷體" w:hint="eastAsia"/>
          <w:color w:val="000000" w:themeColor="text1"/>
          <w:szCs w:val="24"/>
        </w:rPr>
        <w:t>依據本校校務會議通過之「</w:t>
      </w:r>
      <w:r w:rsidRPr="00DF4EFB">
        <w:rPr>
          <w:rFonts w:ascii="標楷體" w:eastAsia="標楷體" w:hAnsi="標楷體" w:hint="eastAsia"/>
          <w:color w:val="000000" w:themeColor="text1"/>
          <w:szCs w:val="24"/>
        </w:rPr>
        <w:t>國立中興大學各學院系所主管</w:t>
      </w:r>
      <w:proofErr w:type="gramStart"/>
      <w:r w:rsidRPr="00DF4EFB">
        <w:rPr>
          <w:rFonts w:ascii="標楷體" w:eastAsia="標楷體" w:hAnsi="標楷體" w:hint="eastAsia"/>
          <w:color w:val="000000" w:themeColor="text1"/>
          <w:szCs w:val="24"/>
        </w:rPr>
        <w:t>選薦及</w:t>
      </w:r>
      <w:proofErr w:type="gramEnd"/>
      <w:r w:rsidRPr="00DF4EFB">
        <w:rPr>
          <w:rFonts w:ascii="標楷體" w:eastAsia="標楷體" w:hAnsi="標楷體" w:hint="eastAsia"/>
          <w:color w:val="000000" w:themeColor="text1"/>
          <w:szCs w:val="24"/>
        </w:rPr>
        <w:t>解聘辦法</w:t>
      </w:r>
      <w:r w:rsidRPr="00DF4EFB">
        <w:rPr>
          <w:rFonts w:eastAsia="標楷體" w:hint="eastAsia"/>
          <w:color w:val="000000" w:themeColor="text1"/>
          <w:szCs w:val="24"/>
        </w:rPr>
        <w:t>」，</w:t>
      </w:r>
      <w:r w:rsidRPr="00DF4EFB">
        <w:rPr>
          <w:rFonts w:eastAsia="標楷體"/>
          <w:color w:val="000000" w:themeColor="text1"/>
          <w:szCs w:val="24"/>
        </w:rPr>
        <w:t xml:space="preserve"> </w:t>
      </w:r>
      <w:r w:rsidRPr="00DF4EFB">
        <w:rPr>
          <w:rFonts w:eastAsia="標楷體" w:hint="eastAsia"/>
          <w:color w:val="000000" w:themeColor="text1"/>
          <w:szCs w:val="24"/>
        </w:rPr>
        <w:t>訂定本要點。</w:t>
      </w:r>
    </w:p>
    <w:p w:rsidR="00671CAB" w:rsidRPr="00DF4EFB" w:rsidRDefault="00671CAB" w:rsidP="00671CAB">
      <w:pPr>
        <w:ind w:left="480" w:hangingChars="200" w:hanging="480"/>
        <w:rPr>
          <w:rFonts w:eastAsia="標楷體"/>
          <w:color w:val="000000" w:themeColor="text1"/>
          <w:szCs w:val="24"/>
        </w:rPr>
      </w:pPr>
      <w:r w:rsidRPr="00DF4EFB">
        <w:rPr>
          <w:rFonts w:eastAsia="標楷體" w:hint="eastAsia"/>
          <w:color w:val="000000" w:themeColor="text1"/>
          <w:szCs w:val="24"/>
        </w:rPr>
        <w:t>二、原任系所主管任期屆滿三個月前，或辭職獲准一個月內，原任系所主管或院長</w:t>
      </w:r>
      <w:proofErr w:type="gramStart"/>
      <w:r w:rsidRPr="00DF4EFB">
        <w:rPr>
          <w:rFonts w:eastAsia="標楷體" w:hint="eastAsia"/>
          <w:color w:val="000000" w:themeColor="text1"/>
          <w:szCs w:val="24"/>
        </w:rPr>
        <w:t>應成立選薦委員會</w:t>
      </w:r>
      <w:proofErr w:type="gramEnd"/>
      <w:r w:rsidRPr="00DF4EFB">
        <w:rPr>
          <w:rFonts w:eastAsia="標楷體" w:hint="eastAsia"/>
          <w:color w:val="000000" w:themeColor="text1"/>
          <w:szCs w:val="24"/>
        </w:rPr>
        <w:t>（以下簡稱委員會），負責繼任人選</w:t>
      </w:r>
      <w:proofErr w:type="gramStart"/>
      <w:r w:rsidRPr="00DF4EFB">
        <w:rPr>
          <w:rFonts w:eastAsia="標楷體" w:hint="eastAsia"/>
          <w:color w:val="000000" w:themeColor="text1"/>
          <w:szCs w:val="24"/>
        </w:rPr>
        <w:t>之選薦事宜</w:t>
      </w:r>
      <w:proofErr w:type="gramEnd"/>
      <w:r w:rsidRPr="00DF4EFB">
        <w:rPr>
          <w:rFonts w:eastAsia="標楷體" w:hint="eastAsia"/>
          <w:color w:val="000000" w:themeColor="text1"/>
          <w:szCs w:val="24"/>
        </w:rPr>
        <w:t>。</w:t>
      </w:r>
      <w:r w:rsidRPr="00DF4EFB">
        <w:rPr>
          <w:rFonts w:eastAsia="標楷體"/>
          <w:color w:val="000000" w:themeColor="text1"/>
          <w:szCs w:val="24"/>
        </w:rPr>
        <w:t xml:space="preserve"> </w:t>
      </w:r>
    </w:p>
    <w:p w:rsidR="00671CAB" w:rsidRPr="00DF4EFB" w:rsidRDefault="00671CAB" w:rsidP="00671CAB">
      <w:pPr>
        <w:rPr>
          <w:rFonts w:eastAsia="標楷體"/>
          <w:color w:val="000000" w:themeColor="text1"/>
          <w:szCs w:val="24"/>
        </w:rPr>
      </w:pPr>
      <w:r w:rsidRPr="00DF4EFB">
        <w:rPr>
          <w:rFonts w:eastAsia="標楷體" w:hint="eastAsia"/>
          <w:color w:val="000000" w:themeColor="text1"/>
          <w:szCs w:val="24"/>
        </w:rPr>
        <w:t>三、委員會之設置權責：</w:t>
      </w:r>
      <w:r w:rsidRPr="00DF4EFB">
        <w:rPr>
          <w:rFonts w:eastAsia="標楷體"/>
          <w:color w:val="000000" w:themeColor="text1"/>
          <w:szCs w:val="24"/>
        </w:rPr>
        <w:t xml:space="preserve"> </w:t>
      </w:r>
    </w:p>
    <w:p w:rsidR="00671CAB" w:rsidRPr="00DF4EFB" w:rsidRDefault="00671CAB" w:rsidP="00671CAB">
      <w:pPr>
        <w:ind w:leftChars="150" w:left="1080" w:hangingChars="300" w:hanging="720"/>
        <w:rPr>
          <w:rFonts w:ascii="標楷體" w:eastAsia="標楷體" w:hAnsi="標楷體"/>
          <w:color w:val="000000" w:themeColor="text1"/>
          <w:szCs w:val="24"/>
        </w:rPr>
      </w:pPr>
      <w:r w:rsidRPr="00DF4EFB">
        <w:rPr>
          <w:rFonts w:eastAsia="標楷體" w:hint="eastAsia"/>
          <w:color w:val="000000" w:themeColor="text1"/>
          <w:szCs w:val="24"/>
        </w:rPr>
        <w:t>（一）</w:t>
      </w:r>
      <w:r w:rsidRPr="00DF4EFB">
        <w:rPr>
          <w:rFonts w:ascii="標楷體" w:eastAsia="標楷體" w:hAnsi="標楷體" w:hint="eastAsia"/>
          <w:color w:val="000000" w:themeColor="text1"/>
          <w:szCs w:val="24"/>
        </w:rPr>
        <w:t>委員至少五人，產生辦法由各系所自行訂定，必要時，得聘請該系所以外傑出學術界人士擔任。委員會應有三分之二(含)以上成員出席始得開議。</w:t>
      </w:r>
    </w:p>
    <w:p w:rsidR="00671CAB" w:rsidRPr="00DF4EFB" w:rsidRDefault="00671CAB" w:rsidP="00671CAB">
      <w:pPr>
        <w:ind w:leftChars="150" w:left="1080" w:hangingChars="300" w:hanging="720"/>
        <w:rPr>
          <w:rFonts w:eastAsia="標楷體"/>
          <w:color w:val="000000" w:themeColor="text1"/>
          <w:szCs w:val="24"/>
        </w:rPr>
      </w:pPr>
      <w:r w:rsidRPr="00DF4EFB">
        <w:rPr>
          <w:rFonts w:eastAsia="標楷體" w:hint="eastAsia"/>
          <w:color w:val="000000" w:themeColor="text1"/>
          <w:szCs w:val="24"/>
        </w:rPr>
        <w:t>（二）委員會由院長或院長指派一人召開第一次會議，召集人由委員公推一人擔任並兼會議主席。</w:t>
      </w:r>
      <w:r w:rsidRPr="00DF4EFB">
        <w:rPr>
          <w:rFonts w:eastAsia="標楷體"/>
          <w:color w:val="000000" w:themeColor="text1"/>
          <w:szCs w:val="24"/>
        </w:rPr>
        <w:t xml:space="preserve"> </w:t>
      </w:r>
    </w:p>
    <w:p w:rsidR="00671CAB" w:rsidRPr="00DF4EFB" w:rsidRDefault="00671CAB" w:rsidP="00671CAB">
      <w:pPr>
        <w:tabs>
          <w:tab w:val="left" w:pos="1080"/>
        </w:tabs>
        <w:snapToGrid w:val="0"/>
        <w:ind w:firstLineChars="150" w:firstLine="360"/>
        <w:rPr>
          <w:rFonts w:ascii="標楷體" w:eastAsia="標楷體" w:hAnsi="標楷體"/>
          <w:color w:val="000000" w:themeColor="text1"/>
          <w:szCs w:val="24"/>
        </w:rPr>
      </w:pPr>
      <w:r w:rsidRPr="00DF4EFB">
        <w:rPr>
          <w:rFonts w:eastAsia="標楷體" w:hint="eastAsia"/>
          <w:color w:val="000000" w:themeColor="text1"/>
          <w:szCs w:val="24"/>
        </w:rPr>
        <w:t>（三）</w:t>
      </w:r>
      <w:r w:rsidRPr="00DF4EFB">
        <w:rPr>
          <w:rFonts w:ascii="標楷體" w:eastAsia="標楷體" w:hAnsi="標楷體" w:hint="eastAsia"/>
          <w:color w:val="000000" w:themeColor="text1"/>
          <w:szCs w:val="24"/>
        </w:rPr>
        <w:t>如當選委員發生下列情形時，由候補委員遞補之：</w:t>
      </w:r>
    </w:p>
    <w:p w:rsidR="00671CAB" w:rsidRPr="00DF4EFB" w:rsidRDefault="00671CAB" w:rsidP="00671CAB">
      <w:pPr>
        <w:tabs>
          <w:tab w:val="left" w:pos="1080"/>
        </w:tabs>
        <w:snapToGrid w:val="0"/>
        <w:ind w:leftChars="400" w:left="1080" w:hangingChars="50" w:hanging="120"/>
        <w:rPr>
          <w:rFonts w:ascii="標楷體" w:eastAsia="標楷體" w:hAnsi="標楷體"/>
          <w:color w:val="000000" w:themeColor="text1"/>
          <w:szCs w:val="24"/>
        </w:rPr>
      </w:pPr>
      <w:r w:rsidRPr="00DF4EFB">
        <w:rPr>
          <w:rFonts w:ascii="標楷體" w:eastAsia="標楷體" w:hAnsi="標楷體" w:hint="eastAsia"/>
          <w:color w:val="000000" w:themeColor="text1"/>
          <w:szCs w:val="24"/>
        </w:rPr>
        <w:t>1.成為系所</w:t>
      </w:r>
      <w:proofErr w:type="gramStart"/>
      <w:r w:rsidRPr="00DF4EFB">
        <w:rPr>
          <w:rFonts w:ascii="標楷體" w:eastAsia="標楷體" w:hAnsi="標楷體" w:hint="eastAsia"/>
          <w:color w:val="000000" w:themeColor="text1"/>
          <w:szCs w:val="24"/>
        </w:rPr>
        <w:t>主管初薦人選</w:t>
      </w:r>
      <w:proofErr w:type="gramEnd"/>
      <w:r w:rsidRPr="00DF4EFB">
        <w:rPr>
          <w:rFonts w:ascii="標楷體" w:eastAsia="標楷體" w:hAnsi="標楷體" w:hint="eastAsia"/>
          <w:color w:val="000000" w:themeColor="text1"/>
          <w:szCs w:val="24"/>
        </w:rPr>
        <w:t>者。</w:t>
      </w:r>
    </w:p>
    <w:p w:rsidR="00671CAB" w:rsidRPr="00DF4EFB" w:rsidRDefault="00671CAB" w:rsidP="00671CAB">
      <w:pPr>
        <w:tabs>
          <w:tab w:val="left" w:pos="1080"/>
        </w:tabs>
        <w:snapToGrid w:val="0"/>
        <w:ind w:leftChars="400" w:left="1080" w:hangingChars="50" w:hanging="120"/>
        <w:rPr>
          <w:rFonts w:ascii="標楷體" w:eastAsia="標楷體" w:hAnsi="標楷體"/>
          <w:color w:val="000000" w:themeColor="text1"/>
          <w:szCs w:val="24"/>
          <w:shd w:val="clear" w:color="auto" w:fill="C0C0C0"/>
        </w:rPr>
      </w:pPr>
      <w:r w:rsidRPr="00DF4EFB">
        <w:rPr>
          <w:rFonts w:ascii="標楷體" w:eastAsia="標楷體" w:hAnsi="標楷體" w:hint="eastAsia"/>
          <w:color w:val="000000" w:themeColor="text1"/>
          <w:szCs w:val="24"/>
        </w:rPr>
        <w:t>2.因故無法參與遴選作業，聲請放棄者。</w:t>
      </w:r>
    </w:p>
    <w:p w:rsidR="00671CAB" w:rsidRPr="00DF4EFB" w:rsidRDefault="00671CAB" w:rsidP="00671CAB">
      <w:pPr>
        <w:snapToGrid w:val="0"/>
        <w:ind w:leftChars="400" w:left="1080" w:hangingChars="50" w:hanging="120"/>
        <w:rPr>
          <w:rFonts w:ascii="標楷體" w:eastAsia="標楷體" w:hAnsi="標楷體"/>
          <w:color w:val="000000" w:themeColor="text1"/>
          <w:szCs w:val="24"/>
        </w:rPr>
      </w:pPr>
      <w:r w:rsidRPr="00DF4EFB">
        <w:rPr>
          <w:rFonts w:ascii="標楷體" w:eastAsia="標楷體" w:hAnsi="標楷體" w:hint="eastAsia"/>
          <w:color w:val="000000" w:themeColor="text1"/>
          <w:szCs w:val="24"/>
        </w:rPr>
        <w:t>3.經委員會確認並決議解除職務者。</w:t>
      </w:r>
    </w:p>
    <w:p w:rsidR="00671CAB" w:rsidRPr="00DF4EFB" w:rsidRDefault="00671CAB" w:rsidP="00671CAB">
      <w:pPr>
        <w:ind w:leftChars="150" w:left="960" w:hangingChars="250" w:hanging="600"/>
        <w:rPr>
          <w:rFonts w:eastAsia="標楷體"/>
          <w:color w:val="000000" w:themeColor="text1"/>
          <w:szCs w:val="24"/>
        </w:rPr>
      </w:pPr>
      <w:r w:rsidRPr="00DF4EFB">
        <w:rPr>
          <w:rFonts w:eastAsia="標楷體" w:hint="eastAsia"/>
          <w:color w:val="000000" w:themeColor="text1"/>
          <w:szCs w:val="24"/>
        </w:rPr>
        <w:t>（四）</w:t>
      </w:r>
      <w:r w:rsidRPr="00DF4EFB">
        <w:rPr>
          <w:rFonts w:ascii="標楷體" w:eastAsia="標楷體" w:hAnsi="標楷體" w:hint="eastAsia"/>
          <w:color w:val="000000" w:themeColor="text1"/>
          <w:szCs w:val="24"/>
        </w:rPr>
        <w:t>委員會應公開徵求、推薦或接受推薦合於資格之系所</w:t>
      </w:r>
      <w:proofErr w:type="gramStart"/>
      <w:r w:rsidRPr="00DF4EFB">
        <w:rPr>
          <w:rFonts w:ascii="標楷體" w:eastAsia="標楷體" w:hAnsi="標楷體" w:hint="eastAsia"/>
          <w:color w:val="000000" w:themeColor="text1"/>
          <w:szCs w:val="24"/>
        </w:rPr>
        <w:t>主管初薦人選</w:t>
      </w:r>
      <w:proofErr w:type="gramEnd"/>
      <w:r w:rsidRPr="00DF4EFB">
        <w:rPr>
          <w:rFonts w:ascii="標楷體" w:eastAsia="標楷體" w:hAnsi="標楷體" w:hint="eastAsia"/>
          <w:color w:val="000000" w:themeColor="text1"/>
          <w:szCs w:val="24"/>
        </w:rPr>
        <w:t>(</w:t>
      </w:r>
      <w:proofErr w:type="gramStart"/>
      <w:r w:rsidRPr="00DF4EFB">
        <w:rPr>
          <w:rFonts w:ascii="標楷體" w:eastAsia="標楷體" w:hAnsi="標楷體" w:hint="eastAsia"/>
          <w:color w:val="000000" w:themeColor="text1"/>
          <w:szCs w:val="24"/>
        </w:rPr>
        <w:t>初薦辦法</w:t>
      </w:r>
      <w:proofErr w:type="gramEnd"/>
      <w:r w:rsidRPr="00DF4EFB">
        <w:rPr>
          <w:rFonts w:ascii="標楷體" w:eastAsia="標楷體" w:hAnsi="標楷體" w:hint="eastAsia"/>
          <w:color w:val="000000" w:themeColor="text1"/>
          <w:szCs w:val="24"/>
        </w:rPr>
        <w:t>由各系所自行訂定)，經審查，將合於資格之候選人名單及審查資料</w:t>
      </w:r>
      <w:r w:rsidRPr="00DF4EFB">
        <w:rPr>
          <w:rFonts w:eastAsia="標楷體" w:hint="eastAsia"/>
          <w:color w:val="000000" w:themeColor="text1"/>
          <w:szCs w:val="24"/>
        </w:rPr>
        <w:t>事先轉知全體選舉人並提交系所選舉</w:t>
      </w:r>
      <w:r w:rsidRPr="00DF4EF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71CAB" w:rsidRPr="00DF4EFB" w:rsidRDefault="00671CAB" w:rsidP="00671CAB">
      <w:pPr>
        <w:ind w:firstLineChars="150" w:firstLine="360"/>
        <w:rPr>
          <w:rFonts w:eastAsia="標楷體"/>
          <w:color w:val="000000" w:themeColor="text1"/>
          <w:szCs w:val="24"/>
        </w:rPr>
      </w:pPr>
      <w:r w:rsidRPr="00DF4EFB">
        <w:rPr>
          <w:rFonts w:eastAsia="標楷體" w:hint="eastAsia"/>
          <w:color w:val="000000" w:themeColor="text1"/>
          <w:szCs w:val="24"/>
        </w:rPr>
        <w:t>（五）委員會於新任系所主管任命後即自動解散。</w:t>
      </w:r>
      <w:r w:rsidRPr="00DF4EFB">
        <w:rPr>
          <w:rFonts w:eastAsia="標楷體"/>
          <w:color w:val="000000" w:themeColor="text1"/>
          <w:szCs w:val="24"/>
        </w:rPr>
        <w:t xml:space="preserve">  </w:t>
      </w:r>
    </w:p>
    <w:p w:rsidR="00671CAB" w:rsidRPr="00DF4EFB" w:rsidRDefault="00671CAB" w:rsidP="00671CAB">
      <w:pPr>
        <w:ind w:left="480" w:hangingChars="200" w:hanging="480"/>
        <w:rPr>
          <w:rFonts w:eastAsia="標楷體"/>
          <w:color w:val="000000" w:themeColor="text1"/>
          <w:szCs w:val="24"/>
        </w:rPr>
      </w:pPr>
      <w:r w:rsidRPr="00DF4EFB">
        <w:rPr>
          <w:rFonts w:eastAsia="標楷體" w:hint="eastAsia"/>
          <w:color w:val="000000" w:themeColor="text1"/>
          <w:szCs w:val="24"/>
        </w:rPr>
        <w:t>四、系所主管候選人必須符合下列條件：</w:t>
      </w:r>
      <w:r w:rsidRPr="00DF4EFB">
        <w:rPr>
          <w:rFonts w:eastAsia="標楷體"/>
          <w:color w:val="000000" w:themeColor="text1"/>
          <w:szCs w:val="24"/>
        </w:rPr>
        <w:t xml:space="preserve"> </w:t>
      </w:r>
    </w:p>
    <w:p w:rsidR="00671CAB" w:rsidRPr="00DF4EFB" w:rsidRDefault="00671CAB" w:rsidP="00671CAB">
      <w:pPr>
        <w:ind w:left="960" w:hangingChars="400" w:hanging="960"/>
        <w:rPr>
          <w:rFonts w:eastAsia="標楷體"/>
          <w:color w:val="000000" w:themeColor="text1"/>
          <w:szCs w:val="24"/>
        </w:rPr>
      </w:pPr>
      <w:r w:rsidRPr="00DF4EFB">
        <w:rPr>
          <w:rFonts w:eastAsia="標楷體" w:hint="eastAsia"/>
          <w:color w:val="000000" w:themeColor="text1"/>
          <w:szCs w:val="24"/>
        </w:rPr>
        <w:t xml:space="preserve">　</w:t>
      </w:r>
      <w:r w:rsidRPr="00DF4EFB">
        <w:rPr>
          <w:rFonts w:eastAsia="標楷體" w:hint="eastAsia"/>
          <w:color w:val="000000" w:themeColor="text1"/>
          <w:szCs w:val="24"/>
        </w:rPr>
        <w:t xml:space="preserve"> </w:t>
      </w:r>
      <w:r w:rsidRPr="00DF4EFB">
        <w:rPr>
          <w:rFonts w:eastAsia="標楷體" w:hint="eastAsia"/>
          <w:color w:val="000000" w:themeColor="text1"/>
          <w:szCs w:val="24"/>
        </w:rPr>
        <w:t>（一）須為本校副教授以上專任教師。</w:t>
      </w:r>
    </w:p>
    <w:p w:rsidR="00671CAB" w:rsidRPr="00DF4EFB" w:rsidRDefault="00671CAB" w:rsidP="00671CAB">
      <w:pPr>
        <w:snapToGrid w:val="0"/>
        <w:ind w:left="1080" w:hangingChars="450" w:hanging="1080"/>
        <w:jc w:val="both"/>
        <w:rPr>
          <w:rFonts w:eastAsia="標楷體"/>
          <w:color w:val="000000" w:themeColor="text1"/>
        </w:rPr>
      </w:pPr>
      <w:r w:rsidRPr="00DF4EFB">
        <w:rPr>
          <w:rFonts w:eastAsia="標楷體" w:hint="eastAsia"/>
          <w:color w:val="000000" w:themeColor="text1"/>
          <w:szCs w:val="24"/>
        </w:rPr>
        <w:t xml:space="preserve">　</w:t>
      </w:r>
      <w:r w:rsidRPr="00DF4EFB">
        <w:rPr>
          <w:rFonts w:eastAsia="標楷體" w:hint="eastAsia"/>
          <w:color w:val="000000" w:themeColor="text1"/>
          <w:szCs w:val="24"/>
        </w:rPr>
        <w:t xml:space="preserve"> </w:t>
      </w:r>
      <w:r w:rsidRPr="00DF4EFB">
        <w:rPr>
          <w:rFonts w:eastAsia="標楷體" w:hint="eastAsia"/>
          <w:color w:val="000000" w:themeColor="text1"/>
          <w:szCs w:val="24"/>
        </w:rPr>
        <w:t>（二）</w:t>
      </w:r>
      <w:r w:rsidRPr="00DF4EFB">
        <w:rPr>
          <w:rFonts w:eastAsia="標楷體"/>
          <w:color w:val="000000" w:themeColor="text1"/>
          <w:szCs w:val="24"/>
        </w:rPr>
        <w:t>最近五年於本學院認可之國際期刊發表論文</w:t>
      </w:r>
      <w:proofErr w:type="gramStart"/>
      <w:r w:rsidRPr="00DF4EFB">
        <w:rPr>
          <w:rFonts w:eastAsia="標楷體"/>
          <w:color w:val="000000" w:themeColor="text1"/>
          <w:szCs w:val="24"/>
        </w:rPr>
        <w:t>﹝</w:t>
      </w:r>
      <w:proofErr w:type="gramEnd"/>
      <w:r w:rsidRPr="00DF4EFB">
        <w:rPr>
          <w:rFonts w:eastAsia="標楷體"/>
          <w:color w:val="000000" w:themeColor="text1"/>
          <w:szCs w:val="24"/>
        </w:rPr>
        <w:t>含發明專利、新品種育成、技術移轉等成果</w:t>
      </w:r>
      <w:proofErr w:type="gramStart"/>
      <w:r w:rsidRPr="00DF4EFB">
        <w:rPr>
          <w:rFonts w:eastAsia="標楷體"/>
          <w:color w:val="000000" w:themeColor="text1"/>
          <w:szCs w:val="24"/>
        </w:rPr>
        <w:t>﹞</w:t>
      </w:r>
      <w:proofErr w:type="gramEnd"/>
      <w:r w:rsidRPr="00DF4EFB">
        <w:rPr>
          <w:rFonts w:eastAsia="標楷體"/>
          <w:color w:val="000000" w:themeColor="text1"/>
          <w:szCs w:val="24"/>
        </w:rPr>
        <w:t>三篇</w:t>
      </w:r>
      <w:r w:rsidRPr="00DF4EFB">
        <w:rPr>
          <w:rFonts w:eastAsia="標楷體"/>
          <w:color w:val="000000" w:themeColor="text1"/>
          <w:szCs w:val="24"/>
        </w:rPr>
        <w:t>(</w:t>
      </w:r>
      <w:r w:rsidRPr="00DF4EFB">
        <w:rPr>
          <w:rFonts w:eastAsia="標楷體"/>
          <w:color w:val="000000" w:themeColor="text1"/>
          <w:szCs w:val="24"/>
        </w:rPr>
        <w:t>件</w:t>
      </w:r>
      <w:r w:rsidRPr="00DF4EFB">
        <w:rPr>
          <w:rFonts w:eastAsia="標楷體"/>
          <w:color w:val="000000" w:themeColor="text1"/>
          <w:szCs w:val="24"/>
        </w:rPr>
        <w:t>)(</w:t>
      </w:r>
      <w:r w:rsidRPr="00DF4EFB">
        <w:rPr>
          <w:rFonts w:eastAsia="標楷體"/>
          <w:color w:val="000000" w:themeColor="text1"/>
          <w:szCs w:val="24"/>
        </w:rPr>
        <w:t>第一作者或通訊作者</w:t>
      </w:r>
      <w:r w:rsidRPr="00DF4EFB">
        <w:rPr>
          <w:rFonts w:eastAsia="標楷體"/>
          <w:color w:val="000000" w:themeColor="text1"/>
          <w:szCs w:val="24"/>
        </w:rPr>
        <w:t>)</w:t>
      </w:r>
      <w:r w:rsidRPr="00DF4EFB">
        <w:rPr>
          <w:rFonts w:eastAsia="標楷體"/>
          <w:color w:val="000000" w:themeColor="text1"/>
          <w:szCs w:val="24"/>
        </w:rPr>
        <w:t>以上或曾主持三年以上</w:t>
      </w:r>
      <w:r w:rsidRPr="00DF4EFB">
        <w:rPr>
          <w:rFonts w:eastAsia="標楷體" w:hint="eastAsia"/>
          <w:color w:val="000000" w:themeColor="text1"/>
          <w:szCs w:val="24"/>
        </w:rPr>
        <w:t>科技部</w:t>
      </w:r>
      <w:r w:rsidRPr="00DF4EFB">
        <w:rPr>
          <w:rFonts w:eastAsia="標楷體"/>
          <w:color w:val="000000" w:themeColor="text1"/>
          <w:szCs w:val="24"/>
        </w:rPr>
        <w:t>研究型計畫者或曾獲校級教學或服務特優獎勵者。前述之</w:t>
      </w:r>
      <w:proofErr w:type="gramStart"/>
      <w:r w:rsidRPr="00DF4EFB">
        <w:rPr>
          <w:rFonts w:eastAsia="標楷體"/>
          <w:color w:val="000000" w:themeColor="text1"/>
          <w:szCs w:val="24"/>
        </w:rPr>
        <w:t>著作均須符合</w:t>
      </w:r>
      <w:proofErr w:type="gramEnd"/>
      <w:r w:rsidRPr="00DF4EFB">
        <w:rPr>
          <w:rFonts w:eastAsia="標楷體"/>
          <w:color w:val="000000" w:themeColor="text1"/>
          <w:szCs w:val="24"/>
        </w:rPr>
        <w:t>本校「教師升等評審標準暨聘任升等著作送審準則」之規定。</w:t>
      </w:r>
    </w:p>
    <w:p w:rsidR="00671CAB" w:rsidRPr="00DF4EFB" w:rsidRDefault="00671CAB" w:rsidP="00671CAB">
      <w:pPr>
        <w:rPr>
          <w:rFonts w:eastAsia="標楷體"/>
          <w:color w:val="000000" w:themeColor="text1"/>
          <w:szCs w:val="24"/>
        </w:rPr>
      </w:pPr>
      <w:r w:rsidRPr="00DF4EFB">
        <w:rPr>
          <w:rFonts w:eastAsia="標楷體" w:hint="eastAsia"/>
          <w:color w:val="000000" w:themeColor="text1"/>
          <w:szCs w:val="24"/>
        </w:rPr>
        <w:t xml:space="preserve">　</w:t>
      </w:r>
      <w:r w:rsidRPr="00DF4EFB">
        <w:rPr>
          <w:rFonts w:eastAsia="標楷體" w:hint="eastAsia"/>
          <w:color w:val="000000" w:themeColor="text1"/>
          <w:szCs w:val="24"/>
        </w:rPr>
        <w:t xml:space="preserve"> </w:t>
      </w:r>
      <w:r w:rsidRPr="00DF4EFB">
        <w:rPr>
          <w:rFonts w:eastAsia="標楷體" w:hint="eastAsia"/>
          <w:color w:val="000000" w:themeColor="text1"/>
          <w:szCs w:val="24"/>
        </w:rPr>
        <w:t>（三）具有學術成就、服務熱忱與高尚品德。</w:t>
      </w:r>
      <w:r w:rsidRPr="00DF4EFB">
        <w:rPr>
          <w:rFonts w:eastAsia="標楷體"/>
          <w:color w:val="000000" w:themeColor="text1"/>
          <w:szCs w:val="24"/>
        </w:rPr>
        <w:t xml:space="preserve"> </w:t>
      </w:r>
    </w:p>
    <w:p w:rsidR="00671CAB" w:rsidRPr="00DF4EFB" w:rsidRDefault="00671CAB" w:rsidP="00671CAB">
      <w:pPr>
        <w:ind w:left="480" w:hangingChars="200" w:hanging="480"/>
        <w:rPr>
          <w:rFonts w:eastAsia="標楷體"/>
          <w:color w:val="000000" w:themeColor="text1"/>
          <w:szCs w:val="24"/>
        </w:rPr>
      </w:pPr>
      <w:r w:rsidRPr="00DF4EFB">
        <w:rPr>
          <w:rFonts w:eastAsia="標楷體" w:hint="eastAsia"/>
          <w:color w:val="000000" w:themeColor="text1"/>
          <w:szCs w:val="24"/>
        </w:rPr>
        <w:t>五、各系所講師（含）以上全體</w:t>
      </w:r>
      <w:r w:rsidRPr="00D050DB">
        <w:rPr>
          <w:rFonts w:eastAsia="標楷體" w:hint="eastAsia"/>
          <w:color w:val="FF0000"/>
          <w:szCs w:val="24"/>
          <w:u w:val="single"/>
        </w:rPr>
        <w:t>編制內</w:t>
      </w:r>
      <w:r w:rsidRPr="00DF4EFB">
        <w:rPr>
          <w:rFonts w:eastAsia="標楷體" w:hint="eastAsia"/>
          <w:color w:val="000000" w:themeColor="text1"/>
          <w:szCs w:val="24"/>
        </w:rPr>
        <w:t>專任教師為選舉人。</w:t>
      </w:r>
      <w:r w:rsidRPr="00DF4EFB">
        <w:rPr>
          <w:rFonts w:eastAsia="標楷體"/>
          <w:color w:val="000000" w:themeColor="text1"/>
          <w:szCs w:val="24"/>
        </w:rPr>
        <w:t xml:space="preserve"> </w:t>
      </w:r>
    </w:p>
    <w:p w:rsidR="00671CAB" w:rsidRPr="00DF4EFB" w:rsidRDefault="00671CAB" w:rsidP="00671CAB">
      <w:pPr>
        <w:ind w:left="480" w:hangingChars="200" w:hanging="480"/>
        <w:rPr>
          <w:rFonts w:eastAsia="標楷體"/>
          <w:color w:val="000000" w:themeColor="text1"/>
          <w:szCs w:val="24"/>
        </w:rPr>
      </w:pPr>
      <w:r w:rsidRPr="00DF4EFB">
        <w:rPr>
          <w:rFonts w:eastAsia="標楷體" w:hint="eastAsia"/>
          <w:color w:val="000000" w:themeColor="text1"/>
          <w:szCs w:val="24"/>
        </w:rPr>
        <w:t>六、選舉以無記名方式票選之（選舉規則由各系所自訂），須有選舉權人數三分</w:t>
      </w:r>
      <w:r w:rsidRPr="00DF4EFB">
        <w:rPr>
          <w:rFonts w:eastAsia="標楷體" w:hint="eastAsia"/>
          <w:color w:val="000000" w:themeColor="text1"/>
          <w:szCs w:val="24"/>
        </w:rPr>
        <w:lastRenderedPageBreak/>
        <w:t>之二以上參與投票。</w:t>
      </w:r>
      <w:r w:rsidRPr="00DF4EFB">
        <w:rPr>
          <w:rFonts w:ascii="標楷體" w:eastAsia="標楷體" w:hAnsi="標楷體" w:hint="eastAsia"/>
          <w:color w:val="000000" w:themeColor="text1"/>
          <w:szCs w:val="24"/>
        </w:rPr>
        <w:t>各系</w:t>
      </w:r>
      <w:proofErr w:type="gramStart"/>
      <w:r w:rsidRPr="00DF4EFB">
        <w:rPr>
          <w:rFonts w:ascii="標楷體" w:eastAsia="標楷體" w:hAnsi="標楷體" w:hint="eastAsia"/>
          <w:color w:val="000000" w:themeColor="text1"/>
          <w:szCs w:val="24"/>
        </w:rPr>
        <w:t>所選薦委員應於原任系所</w:t>
      </w:r>
      <w:proofErr w:type="gramEnd"/>
      <w:r w:rsidRPr="00DF4EFB">
        <w:rPr>
          <w:rFonts w:ascii="標楷體" w:eastAsia="標楷體" w:hAnsi="標楷體" w:hint="eastAsia"/>
          <w:color w:val="000000" w:themeColor="text1"/>
          <w:szCs w:val="24"/>
        </w:rPr>
        <w:t>主管任期屆滿二個月前，</w:t>
      </w:r>
      <w:r w:rsidRPr="00DF4EFB">
        <w:rPr>
          <w:rFonts w:eastAsia="標楷體" w:hint="eastAsia"/>
          <w:color w:val="000000" w:themeColor="text1"/>
          <w:szCs w:val="24"/>
        </w:rPr>
        <w:t>共同簽署推薦書（如附件），</w:t>
      </w:r>
      <w:r w:rsidRPr="00DF4EFB">
        <w:rPr>
          <w:rFonts w:ascii="標楷體" w:eastAsia="標楷體" w:hAnsi="標楷體" w:hint="eastAsia"/>
          <w:color w:val="000000" w:themeColor="text1"/>
          <w:szCs w:val="24"/>
        </w:rPr>
        <w:t>將新任系所主管人選推薦一人至三人到院，由院長商請校長核聘</w:t>
      </w:r>
      <w:r w:rsidRPr="00DF4EFB">
        <w:rPr>
          <w:rFonts w:eastAsia="標楷體" w:hint="eastAsia"/>
          <w:color w:val="000000" w:themeColor="text1"/>
          <w:szCs w:val="24"/>
        </w:rPr>
        <w:t>。</w:t>
      </w:r>
      <w:r w:rsidRPr="00DF4EFB">
        <w:rPr>
          <w:rFonts w:eastAsia="標楷體"/>
          <w:color w:val="000000" w:themeColor="text1"/>
          <w:szCs w:val="24"/>
        </w:rPr>
        <w:t xml:space="preserve"> </w:t>
      </w:r>
    </w:p>
    <w:p w:rsidR="00671CAB" w:rsidRPr="00DF4EFB" w:rsidRDefault="00671CAB" w:rsidP="00671CAB">
      <w:pPr>
        <w:ind w:left="480" w:hangingChars="200" w:hanging="480"/>
        <w:rPr>
          <w:rFonts w:eastAsia="標楷體"/>
          <w:color w:val="000000" w:themeColor="text1"/>
          <w:szCs w:val="24"/>
        </w:rPr>
      </w:pPr>
      <w:r w:rsidRPr="00DF4EFB">
        <w:rPr>
          <w:rFonts w:eastAsia="標楷體" w:hint="eastAsia"/>
          <w:color w:val="000000" w:themeColor="text1"/>
          <w:szCs w:val="24"/>
        </w:rPr>
        <w:t>七、各系</w:t>
      </w:r>
      <w:proofErr w:type="gramStart"/>
      <w:r w:rsidRPr="00DF4EFB">
        <w:rPr>
          <w:rFonts w:eastAsia="標楷體" w:hint="eastAsia"/>
          <w:color w:val="000000" w:themeColor="text1"/>
          <w:szCs w:val="24"/>
        </w:rPr>
        <w:t>所選薦主管</w:t>
      </w:r>
      <w:proofErr w:type="gramEnd"/>
      <w:r w:rsidRPr="00DF4EFB">
        <w:rPr>
          <w:rFonts w:eastAsia="標楷體" w:hint="eastAsia"/>
          <w:color w:val="000000" w:themeColor="text1"/>
          <w:szCs w:val="24"/>
        </w:rPr>
        <w:t>人選</w:t>
      </w:r>
      <w:proofErr w:type="gramStart"/>
      <w:r w:rsidRPr="00DF4EFB">
        <w:rPr>
          <w:rFonts w:eastAsia="標楷體" w:hint="eastAsia"/>
          <w:color w:val="000000" w:themeColor="text1"/>
          <w:szCs w:val="24"/>
        </w:rPr>
        <w:t>或選薦委員</w:t>
      </w:r>
      <w:proofErr w:type="gramEnd"/>
      <w:r w:rsidRPr="00DF4EFB">
        <w:rPr>
          <w:rFonts w:eastAsia="標楷體" w:hint="eastAsia"/>
          <w:color w:val="000000" w:themeColor="text1"/>
          <w:szCs w:val="24"/>
        </w:rPr>
        <w:t>人選發生困難時，為免系所</w:t>
      </w:r>
      <w:proofErr w:type="gramStart"/>
      <w:r w:rsidRPr="00DF4EFB">
        <w:rPr>
          <w:rFonts w:eastAsia="標楷體" w:hint="eastAsia"/>
          <w:color w:val="000000" w:themeColor="text1"/>
          <w:szCs w:val="24"/>
        </w:rPr>
        <w:t>務</w:t>
      </w:r>
      <w:proofErr w:type="gramEnd"/>
      <w:r w:rsidRPr="00DF4EFB">
        <w:rPr>
          <w:rFonts w:eastAsia="標楷體" w:hint="eastAsia"/>
          <w:color w:val="000000" w:themeColor="text1"/>
          <w:szCs w:val="24"/>
        </w:rPr>
        <w:t>脫節，得由獸醫學院院長推薦適當人選，報請校長核聘之。</w:t>
      </w:r>
    </w:p>
    <w:p w:rsidR="00671CAB" w:rsidRPr="00DF4EFB" w:rsidRDefault="00671CAB" w:rsidP="00671CAB">
      <w:pPr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DF4EFB">
        <w:rPr>
          <w:rFonts w:eastAsia="標楷體" w:hint="eastAsia"/>
          <w:color w:val="000000" w:themeColor="text1"/>
          <w:szCs w:val="24"/>
        </w:rPr>
        <w:t>八、</w:t>
      </w:r>
      <w:r w:rsidRPr="00DF4EFB">
        <w:rPr>
          <w:rFonts w:ascii="標楷體" w:eastAsia="標楷體" w:hAnsi="標楷體" w:hint="eastAsia"/>
          <w:color w:val="000000" w:themeColor="text1"/>
          <w:szCs w:val="24"/>
        </w:rPr>
        <w:t>系所主管之任期二年至三年，由</w:t>
      </w:r>
      <w:smartTag w:uri="urn:schemas-microsoft-com:office:smarttags" w:element="chsdate">
        <w:smartTagPr>
          <w:attr w:name="Year" w:val="2007"/>
          <w:attr w:name="Month" w:val="8"/>
          <w:attr w:name="Day" w:val="1"/>
          <w:attr w:name="IsLunarDate" w:val="False"/>
          <w:attr w:name="IsROCDate" w:val="False"/>
        </w:smartTagPr>
        <w:r w:rsidRPr="00DF4EFB">
          <w:rPr>
            <w:rFonts w:ascii="標楷體" w:eastAsia="標楷體" w:hAnsi="標楷體" w:hint="eastAsia"/>
            <w:color w:val="000000" w:themeColor="text1"/>
            <w:szCs w:val="24"/>
          </w:rPr>
          <w:t>八月一日</w:t>
        </w:r>
      </w:smartTag>
      <w:r w:rsidRPr="00DF4EFB">
        <w:rPr>
          <w:rFonts w:ascii="標楷體" w:eastAsia="標楷體" w:hAnsi="標楷體" w:hint="eastAsia"/>
          <w:color w:val="000000" w:themeColor="text1"/>
          <w:szCs w:val="24"/>
        </w:rPr>
        <w:t>或</w:t>
      </w:r>
      <w:proofErr w:type="gramStart"/>
      <w:smartTag w:uri="urn:schemas-microsoft-com:office:smarttags" w:element="chsdate">
        <w:smartTagPr>
          <w:attr w:name="Year" w:val="2007"/>
          <w:attr w:name="Month" w:val="2"/>
          <w:attr w:name="Day" w:val="1"/>
          <w:attr w:name="IsLunarDate" w:val="False"/>
          <w:attr w:name="IsROCDate" w:val="False"/>
        </w:smartTagPr>
        <w:r w:rsidRPr="00DF4EFB">
          <w:rPr>
            <w:rFonts w:ascii="標楷體" w:eastAsia="標楷體" w:hAnsi="標楷體" w:hint="eastAsia"/>
            <w:color w:val="000000" w:themeColor="text1"/>
            <w:szCs w:val="24"/>
          </w:rPr>
          <w:t>二月一日</w:t>
        </w:r>
      </w:smartTag>
      <w:r w:rsidRPr="00DF4EFB">
        <w:rPr>
          <w:rFonts w:ascii="標楷體" w:eastAsia="標楷體" w:hAnsi="標楷體" w:hint="eastAsia"/>
          <w:color w:val="000000" w:themeColor="text1"/>
          <w:szCs w:val="24"/>
        </w:rPr>
        <w:t>起聘</w:t>
      </w:r>
      <w:proofErr w:type="gramEnd"/>
      <w:r w:rsidRPr="00DF4EFB">
        <w:rPr>
          <w:rFonts w:ascii="標楷體" w:eastAsia="標楷體" w:hAnsi="標楷體" w:hint="eastAsia"/>
          <w:color w:val="000000" w:themeColor="text1"/>
          <w:szCs w:val="24"/>
        </w:rPr>
        <w:t>，連選得連任一次。</w:t>
      </w:r>
    </w:p>
    <w:p w:rsidR="00671CAB" w:rsidRPr="00DF4EFB" w:rsidRDefault="00671CAB" w:rsidP="00671CAB">
      <w:pPr>
        <w:ind w:left="420" w:hangingChars="175" w:hanging="420"/>
        <w:rPr>
          <w:rFonts w:eastAsia="標楷體"/>
          <w:color w:val="000000" w:themeColor="text1"/>
          <w:szCs w:val="24"/>
          <w:shd w:val="clear" w:color="auto" w:fill="000000"/>
        </w:rPr>
      </w:pPr>
      <w:r w:rsidRPr="00DF4EFB">
        <w:rPr>
          <w:rFonts w:eastAsia="標楷體" w:hint="eastAsia"/>
          <w:color w:val="000000" w:themeColor="text1"/>
          <w:szCs w:val="24"/>
        </w:rPr>
        <w:t>九、各系所未依本要點辦理時，校長依相關法令及教育部規定逕行聘任該系所主管。</w:t>
      </w:r>
    </w:p>
    <w:p w:rsidR="00671CAB" w:rsidRPr="00DF4EFB" w:rsidRDefault="00671CAB" w:rsidP="00671CAB">
      <w:pPr>
        <w:ind w:left="480" w:hangingChars="200" w:hanging="480"/>
        <w:rPr>
          <w:rFonts w:ascii="標楷體" w:eastAsia="標楷體" w:hAnsi="標楷體"/>
          <w:color w:val="000000" w:themeColor="text1"/>
          <w:szCs w:val="24"/>
        </w:rPr>
      </w:pPr>
      <w:r w:rsidRPr="00DF4EFB">
        <w:rPr>
          <w:rFonts w:eastAsia="標楷體" w:hint="eastAsia"/>
          <w:color w:val="000000" w:themeColor="text1"/>
          <w:szCs w:val="24"/>
        </w:rPr>
        <w:t>十、</w:t>
      </w:r>
      <w:r w:rsidRPr="00DF4EFB">
        <w:rPr>
          <w:rFonts w:ascii="標楷體" w:eastAsia="標楷體" w:hAnsi="標楷體" w:hint="eastAsia"/>
          <w:color w:val="000000" w:themeColor="text1"/>
          <w:szCs w:val="24"/>
        </w:rPr>
        <w:t>主管任期中有特殊情況發生，得由院長交議，或經該系所</w:t>
      </w:r>
      <w:proofErr w:type="gramStart"/>
      <w:r w:rsidRPr="00DF4EFB">
        <w:rPr>
          <w:rFonts w:ascii="標楷體" w:eastAsia="標楷體" w:hAnsi="標楷體" w:hint="eastAsia"/>
          <w:color w:val="000000" w:themeColor="text1"/>
          <w:szCs w:val="24"/>
        </w:rPr>
        <w:t>務</w:t>
      </w:r>
      <w:proofErr w:type="gramEnd"/>
      <w:r w:rsidRPr="00DF4EFB">
        <w:rPr>
          <w:rFonts w:ascii="標楷體" w:eastAsia="標楷體" w:hAnsi="標楷體" w:hint="eastAsia"/>
          <w:color w:val="000000" w:themeColor="text1"/>
          <w:szCs w:val="24"/>
        </w:rPr>
        <w:t>會議代表二分之一（含）以上連署提不適任案，由院長召開系所</w:t>
      </w:r>
      <w:proofErr w:type="gramStart"/>
      <w:r w:rsidRPr="00DF4EFB">
        <w:rPr>
          <w:rFonts w:ascii="標楷體" w:eastAsia="標楷體" w:hAnsi="標楷體" w:hint="eastAsia"/>
          <w:color w:val="000000" w:themeColor="text1"/>
          <w:szCs w:val="24"/>
        </w:rPr>
        <w:t>務</w:t>
      </w:r>
      <w:proofErr w:type="gramEnd"/>
      <w:r w:rsidRPr="00DF4EFB">
        <w:rPr>
          <w:rFonts w:ascii="標楷體" w:eastAsia="標楷體" w:hAnsi="標楷體" w:hint="eastAsia"/>
          <w:color w:val="000000" w:themeColor="text1"/>
          <w:szCs w:val="24"/>
        </w:rPr>
        <w:t>會議，經該系所</w:t>
      </w:r>
      <w:proofErr w:type="gramStart"/>
      <w:r w:rsidRPr="00DF4EFB">
        <w:rPr>
          <w:rFonts w:ascii="標楷體" w:eastAsia="標楷體" w:hAnsi="標楷體" w:hint="eastAsia"/>
          <w:color w:val="000000" w:themeColor="text1"/>
          <w:szCs w:val="24"/>
        </w:rPr>
        <w:t>務</w:t>
      </w:r>
      <w:proofErr w:type="gramEnd"/>
      <w:r w:rsidRPr="00DF4EFB">
        <w:rPr>
          <w:rFonts w:ascii="標楷體" w:eastAsia="標楷體" w:hAnsi="標楷體" w:hint="eastAsia"/>
          <w:color w:val="000000" w:themeColor="text1"/>
          <w:szCs w:val="24"/>
        </w:rPr>
        <w:t>會議全體代表三分之二（含）以上之同意，由院長簽請校長解除其主管職務，並依規定另行遴選。</w:t>
      </w:r>
    </w:p>
    <w:p w:rsidR="00671CAB" w:rsidRPr="00DF4EFB" w:rsidRDefault="00671CAB" w:rsidP="00671CAB">
      <w:pPr>
        <w:ind w:left="480" w:hangingChars="200" w:hanging="480"/>
        <w:rPr>
          <w:rFonts w:eastAsia="標楷體"/>
          <w:color w:val="000000" w:themeColor="text1"/>
          <w:szCs w:val="24"/>
        </w:rPr>
      </w:pPr>
      <w:r w:rsidRPr="00DF4EFB">
        <w:rPr>
          <w:rFonts w:ascii="標楷體" w:eastAsia="標楷體" w:hAnsi="標楷體" w:hint="eastAsia"/>
          <w:color w:val="000000" w:themeColor="text1"/>
          <w:szCs w:val="24"/>
        </w:rPr>
        <w:t>十一、本辦法未盡事宜，依教育部及本校相關法規辦理之。</w:t>
      </w:r>
    </w:p>
    <w:p w:rsidR="00671CAB" w:rsidRPr="00DF4EFB" w:rsidRDefault="00671CAB" w:rsidP="00671CAB">
      <w:pPr>
        <w:rPr>
          <w:rFonts w:eastAsia="標楷體"/>
          <w:color w:val="000000" w:themeColor="text1"/>
          <w:szCs w:val="24"/>
        </w:rPr>
      </w:pPr>
      <w:r w:rsidRPr="00DF4EFB">
        <w:rPr>
          <w:rFonts w:eastAsia="標楷體" w:hint="eastAsia"/>
          <w:color w:val="000000" w:themeColor="text1"/>
          <w:szCs w:val="24"/>
        </w:rPr>
        <w:t>十二、本要點經院</w:t>
      </w:r>
      <w:proofErr w:type="gramStart"/>
      <w:r w:rsidRPr="00DF4EFB">
        <w:rPr>
          <w:rFonts w:eastAsia="標楷體" w:hint="eastAsia"/>
          <w:color w:val="000000" w:themeColor="text1"/>
          <w:szCs w:val="24"/>
        </w:rPr>
        <w:t>務</w:t>
      </w:r>
      <w:proofErr w:type="gramEnd"/>
      <w:r w:rsidRPr="00DF4EFB">
        <w:rPr>
          <w:rFonts w:eastAsia="標楷體" w:hint="eastAsia"/>
          <w:color w:val="000000" w:themeColor="text1"/>
          <w:szCs w:val="24"/>
        </w:rPr>
        <w:t>會議通過，報請校長核定後實施，修正時亦同。</w:t>
      </w:r>
    </w:p>
    <w:p w:rsidR="00671CAB" w:rsidRPr="00DF4EFB" w:rsidRDefault="00671CAB" w:rsidP="00671CAB">
      <w:pPr>
        <w:spacing w:line="360" w:lineRule="auto"/>
        <w:rPr>
          <w:rFonts w:eastAsia="標楷體"/>
          <w:color w:val="000000" w:themeColor="text1"/>
          <w:szCs w:val="24"/>
        </w:rPr>
      </w:pPr>
    </w:p>
    <w:p w:rsidR="00671CAB" w:rsidRPr="00DF4EFB" w:rsidRDefault="00671CAB" w:rsidP="00671CAB">
      <w:pPr>
        <w:rPr>
          <w:color w:val="000000" w:themeColor="text1"/>
          <w:sz w:val="20"/>
        </w:rPr>
      </w:pPr>
      <w:proofErr w:type="gramStart"/>
      <w:r w:rsidRPr="00DF4EFB">
        <w:rPr>
          <w:color w:val="000000" w:themeColor="text1"/>
          <w:sz w:val="20"/>
        </w:rPr>
        <w:t>註</w:t>
      </w:r>
      <w:proofErr w:type="gramEnd"/>
      <w:r w:rsidRPr="00DF4EFB">
        <w:rPr>
          <w:color w:val="000000" w:themeColor="text1"/>
          <w:sz w:val="20"/>
        </w:rPr>
        <w:t>：本學院認定之國際期刊為</w:t>
      </w:r>
      <w:r w:rsidRPr="00DF4EFB">
        <w:rPr>
          <w:rFonts w:eastAsia="標楷體" w:hint="eastAsia"/>
          <w:color w:val="000000" w:themeColor="text1"/>
          <w:sz w:val="20"/>
        </w:rPr>
        <w:t>Thomson Reuters Web of Knowledge</w:t>
      </w:r>
      <w:r w:rsidRPr="00DF4EFB">
        <w:rPr>
          <w:color w:val="000000" w:themeColor="text1"/>
          <w:sz w:val="20"/>
        </w:rPr>
        <w:t>認定之國際期刊</w:t>
      </w:r>
    </w:p>
    <w:p w:rsidR="00671CAB" w:rsidRDefault="00671CAB" w:rsidP="00671CAB">
      <w:pPr>
        <w:spacing w:line="360" w:lineRule="auto"/>
        <w:rPr>
          <w:rFonts w:eastAsia="標楷體"/>
          <w:szCs w:val="24"/>
        </w:rPr>
      </w:pPr>
    </w:p>
    <w:p w:rsidR="007C1F91" w:rsidRDefault="007C1F91"/>
    <w:sectPr w:rsidR="007C1F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BF8" w:rsidRDefault="00616BF8" w:rsidP="009B6BD2">
      <w:r>
        <w:separator/>
      </w:r>
    </w:p>
  </w:endnote>
  <w:endnote w:type="continuationSeparator" w:id="0">
    <w:p w:rsidR="00616BF8" w:rsidRDefault="00616BF8" w:rsidP="009B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BF8" w:rsidRDefault="00616BF8" w:rsidP="009B6BD2">
      <w:r>
        <w:separator/>
      </w:r>
    </w:p>
  </w:footnote>
  <w:footnote w:type="continuationSeparator" w:id="0">
    <w:p w:rsidR="00616BF8" w:rsidRDefault="00616BF8" w:rsidP="009B6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CAB"/>
    <w:rsid w:val="00616BF8"/>
    <w:rsid w:val="00671CAB"/>
    <w:rsid w:val="007C1F91"/>
    <w:rsid w:val="009B6BD2"/>
    <w:rsid w:val="00A24FDE"/>
    <w:rsid w:val="00A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BD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BD2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6BD2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6B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6BD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2015-03-31T05:44:00Z</dcterms:created>
  <dcterms:modified xsi:type="dcterms:W3CDTF">2015-04-09T08:49:00Z</dcterms:modified>
</cp:coreProperties>
</file>