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D9" w:rsidRDefault="002068D9" w:rsidP="002068D9">
      <w:pPr>
        <w:widowControl/>
        <w:rPr>
          <w:rFonts w:ascii="標楷體" w:eastAsia="標楷體" w:hAnsi="標楷體"/>
          <w:b/>
          <w:sz w:val="28"/>
          <w:szCs w:val="28"/>
        </w:rPr>
      </w:pPr>
      <w:r>
        <w:rPr>
          <w:rFonts w:ascii="標楷體" w:eastAsia="標楷體" w:hAnsi="標楷體" w:hint="eastAsia"/>
          <w:b/>
          <w:sz w:val="28"/>
          <w:szCs w:val="28"/>
        </w:rPr>
        <w:t>國立中興大學延攬國際頂尖人才</w:t>
      </w:r>
      <w:proofErr w:type="gramStart"/>
      <w:r>
        <w:rPr>
          <w:rFonts w:ascii="標楷體" w:eastAsia="標楷體" w:hAnsi="標楷體" w:hint="eastAsia"/>
          <w:b/>
          <w:sz w:val="28"/>
          <w:szCs w:val="28"/>
        </w:rPr>
        <w:t>遴</w:t>
      </w:r>
      <w:proofErr w:type="gramEnd"/>
      <w:r>
        <w:rPr>
          <w:rFonts w:ascii="標楷體" w:eastAsia="標楷體" w:hAnsi="標楷體" w:hint="eastAsia"/>
          <w:b/>
          <w:sz w:val="28"/>
          <w:szCs w:val="28"/>
        </w:rPr>
        <w:t>聘辦法</w:t>
      </w:r>
    </w:p>
    <w:p w:rsidR="002068D9" w:rsidRDefault="002068D9" w:rsidP="002068D9">
      <w:pPr>
        <w:snapToGrid w:val="0"/>
        <w:jc w:val="right"/>
        <w:rPr>
          <w:rFonts w:ascii="標楷體" w:eastAsia="標楷體" w:hAnsi="標楷體" w:hint="eastAsia"/>
          <w:sz w:val="20"/>
          <w:szCs w:val="20"/>
        </w:rPr>
      </w:pPr>
      <w:r>
        <w:rPr>
          <w:rFonts w:ascii="標楷體" w:eastAsia="標楷體" w:hAnsi="標楷體" w:hint="eastAsia"/>
          <w:sz w:val="20"/>
          <w:highlight w:val="yellow"/>
        </w:rPr>
        <w:t>107年4月17日第80次校務會議訂定</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第一條    國立中興大學（以下簡稱本校）為延攬國際頂尖人才，藉由提供符合國際競爭力之薪資待遇，以吸引國際人才至本校任教，提升本校國際影響力，依據教育部協助大專校院延攬國際頂尖人才實施計畫，特訂定本辦法。</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第二條    本校延攬之國際頂尖人才，分為玉山學者及玉山青年學者，相關資格條件如下：</w:t>
      </w:r>
    </w:p>
    <w:p w:rsidR="002068D9" w:rsidRDefault="002068D9" w:rsidP="002068D9">
      <w:pPr>
        <w:widowControl/>
        <w:snapToGrid w:val="0"/>
        <w:spacing w:beforeLines="25" w:before="90"/>
        <w:ind w:firstLineChars="500" w:firstLine="1200"/>
        <w:rPr>
          <w:rFonts w:ascii="標楷體" w:eastAsia="標楷體" w:hAnsi="標楷體" w:hint="eastAsia"/>
        </w:rPr>
      </w:pPr>
      <w:r>
        <w:rPr>
          <w:rFonts w:ascii="標楷體" w:eastAsia="標楷體" w:hAnsi="標楷體" w:hint="eastAsia"/>
        </w:rPr>
        <w:t>一、玉山學者須符合下列條件之</w:t>
      </w:r>
      <w:proofErr w:type="gramStart"/>
      <w:r>
        <w:rPr>
          <w:rFonts w:ascii="標楷體" w:eastAsia="標楷體" w:hAnsi="標楷體" w:hint="eastAsia"/>
        </w:rPr>
        <w:t>一</w:t>
      </w:r>
      <w:proofErr w:type="gramEnd"/>
      <w:r>
        <w:rPr>
          <w:rFonts w:ascii="標楷體" w:eastAsia="標楷體" w:hAnsi="標楷體" w:hint="eastAsia"/>
        </w:rPr>
        <w:t>：</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)曾服務於國際一流學術研究機構或國際知名公司任職十年以上，具國際學術聲譽或具掌握達國際領先水準之核心技術，並有領導學術研究團隊之經驗。</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(二)曾獲得諾貝爾獎、國家級研究院院士、國際重要學會</w:t>
      </w:r>
      <w:proofErr w:type="gramStart"/>
      <w:r>
        <w:rPr>
          <w:rFonts w:ascii="標楷體" w:eastAsia="標楷體" w:hAnsi="標楷體" w:hint="eastAsia"/>
        </w:rPr>
        <w:t>會</w:t>
      </w:r>
      <w:proofErr w:type="gramEnd"/>
      <w:r>
        <w:rPr>
          <w:rFonts w:ascii="標楷體" w:eastAsia="標楷體" w:hAnsi="標楷體" w:hint="eastAsia"/>
        </w:rPr>
        <w:t>士或相當等級之獎項。</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(三)近五年之學術貢獻於所屬領域表現卓越。</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二、玉山青年學者為取得最高學歷十年</w:t>
      </w:r>
      <w:proofErr w:type="gramStart"/>
      <w:r>
        <w:rPr>
          <w:rFonts w:ascii="標楷體" w:eastAsia="標楷體" w:hAnsi="標楷體" w:hint="eastAsia"/>
        </w:rPr>
        <w:t>以內，</w:t>
      </w:r>
      <w:proofErr w:type="gramEnd"/>
      <w:r>
        <w:rPr>
          <w:rFonts w:ascii="標楷體" w:eastAsia="標楷體" w:hAnsi="標楷體" w:hint="eastAsia"/>
        </w:rPr>
        <w:t>並符合下列條件之</w:t>
      </w:r>
      <w:proofErr w:type="gramStart"/>
      <w:r>
        <w:rPr>
          <w:rFonts w:ascii="標楷體" w:eastAsia="標楷體" w:hAnsi="標楷體" w:hint="eastAsia"/>
        </w:rPr>
        <w:t>一</w:t>
      </w:r>
      <w:proofErr w:type="gramEnd"/>
      <w:r>
        <w:rPr>
          <w:rFonts w:ascii="標楷體" w:eastAsia="標楷體" w:hAnsi="標楷體" w:hint="eastAsia"/>
        </w:rPr>
        <w:t>：</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)曾服務於國際一流學術研究機構或國際知名公司任職五年以上，並具有發展潛力。</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(二)有執行重大研究計畫之經驗。</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(三)近五年之學術貢獻於所屬領域表現優異。</w:t>
      </w:r>
    </w:p>
    <w:p w:rsidR="002068D9" w:rsidRDefault="002068D9" w:rsidP="002068D9">
      <w:pPr>
        <w:widowControl/>
        <w:snapToGrid w:val="0"/>
        <w:spacing w:beforeLines="25" w:before="90"/>
        <w:ind w:leftChars="500" w:left="1200"/>
        <w:rPr>
          <w:rFonts w:ascii="標楷體" w:eastAsia="標楷體" w:hAnsi="標楷體" w:hint="eastAsia"/>
        </w:rPr>
      </w:pPr>
      <w:r>
        <w:rPr>
          <w:rFonts w:ascii="標楷體" w:eastAsia="標楷體" w:hAnsi="標楷體" w:hint="eastAsia"/>
        </w:rPr>
        <w:t>前項延攬之國際頂尖人才不得為現任我國大專校院及學術研究機構人員；且不得再請領本校彈性薪資。</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第三條    本校</w:t>
      </w:r>
      <w:proofErr w:type="gramStart"/>
      <w:r>
        <w:rPr>
          <w:rFonts w:ascii="標楷體" w:eastAsia="標楷體" w:hAnsi="標楷體" w:hint="eastAsia"/>
        </w:rPr>
        <w:t>遴</w:t>
      </w:r>
      <w:proofErr w:type="gramEnd"/>
      <w:r>
        <w:rPr>
          <w:rFonts w:ascii="標楷體" w:eastAsia="標楷體" w:hAnsi="標楷體" w:hint="eastAsia"/>
        </w:rPr>
        <w:t>聘之國際頂尖人才職務等級如下：</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一、玉山學者：教授或研究員。</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二、玉山青年學者：教授、副教授、助理教授或研究員、副研究員、助理研究員。</w:t>
      </w:r>
    </w:p>
    <w:p w:rsidR="002068D9" w:rsidRDefault="002068D9" w:rsidP="002068D9">
      <w:pPr>
        <w:widowControl/>
        <w:snapToGrid w:val="0"/>
        <w:spacing w:beforeLines="25" w:before="90"/>
        <w:ind w:leftChars="500" w:left="1200"/>
        <w:rPr>
          <w:rFonts w:ascii="標楷體" w:eastAsia="標楷體" w:hAnsi="標楷體" w:hint="eastAsia"/>
        </w:rPr>
      </w:pPr>
      <w:r>
        <w:rPr>
          <w:rFonts w:ascii="標楷體" w:eastAsia="標楷體" w:hAnsi="標楷體" w:hint="eastAsia"/>
        </w:rPr>
        <w:t>前項第一款編制內專任教師，聘任時年齡超過六十五歲者，得以專案教師聘任；或聘任短期交流教研人員，每年至少在校服務四個月以上。</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第四條    曾於符合大學辦理國外學歷</w:t>
      </w:r>
      <w:proofErr w:type="gramStart"/>
      <w:r>
        <w:rPr>
          <w:rFonts w:ascii="標楷體" w:eastAsia="標楷體" w:hAnsi="標楷體" w:hint="eastAsia"/>
        </w:rPr>
        <w:t>採</w:t>
      </w:r>
      <w:proofErr w:type="gramEnd"/>
      <w:r>
        <w:rPr>
          <w:rFonts w:ascii="標楷體" w:eastAsia="標楷體" w:hAnsi="標楷體" w:hint="eastAsia"/>
        </w:rPr>
        <w:t>認辦法、大陸地區學歷</w:t>
      </w:r>
      <w:proofErr w:type="gramStart"/>
      <w:r>
        <w:rPr>
          <w:rFonts w:ascii="標楷體" w:eastAsia="標楷體" w:hAnsi="標楷體" w:hint="eastAsia"/>
        </w:rPr>
        <w:t>採</w:t>
      </w:r>
      <w:proofErr w:type="gramEnd"/>
      <w:r>
        <w:rPr>
          <w:rFonts w:ascii="標楷體" w:eastAsia="標楷體" w:hAnsi="標楷體" w:hint="eastAsia"/>
        </w:rPr>
        <w:t>認辦法、香港澳門學歷檢</w:t>
      </w:r>
      <w:proofErr w:type="gramStart"/>
      <w:r>
        <w:rPr>
          <w:rFonts w:ascii="標楷體" w:eastAsia="標楷體" w:hAnsi="標楷體" w:hint="eastAsia"/>
        </w:rPr>
        <w:t>覈</w:t>
      </w:r>
      <w:proofErr w:type="gramEnd"/>
      <w:r>
        <w:rPr>
          <w:rFonts w:ascii="標楷體" w:eastAsia="標楷體" w:hAnsi="標楷體" w:hint="eastAsia"/>
        </w:rPr>
        <w:t>及</w:t>
      </w:r>
      <w:proofErr w:type="gramStart"/>
      <w:r>
        <w:rPr>
          <w:rFonts w:ascii="標楷體" w:eastAsia="標楷體" w:hAnsi="標楷體" w:hint="eastAsia"/>
        </w:rPr>
        <w:t>採</w:t>
      </w:r>
      <w:proofErr w:type="gramEnd"/>
      <w:r>
        <w:rPr>
          <w:rFonts w:ascii="標楷體" w:eastAsia="標楷體" w:hAnsi="標楷體" w:hint="eastAsia"/>
        </w:rPr>
        <w:t>認辦法、專科學校辦理國外學歷</w:t>
      </w:r>
      <w:proofErr w:type="gramStart"/>
      <w:r>
        <w:rPr>
          <w:rFonts w:ascii="標楷體" w:eastAsia="標楷體" w:hAnsi="標楷體" w:hint="eastAsia"/>
        </w:rPr>
        <w:t>採</w:t>
      </w:r>
      <w:proofErr w:type="gramEnd"/>
      <w:r>
        <w:rPr>
          <w:rFonts w:ascii="標楷體" w:eastAsia="標楷體" w:hAnsi="標楷體" w:hint="eastAsia"/>
        </w:rPr>
        <w:t>認辦法規定之國外大學或香港、澳門大學擔任專任教授，並符合下列資格之教師，</w:t>
      </w:r>
      <w:proofErr w:type="gramStart"/>
      <w:r>
        <w:rPr>
          <w:rFonts w:ascii="標楷體" w:eastAsia="標楷體" w:hAnsi="標楷體" w:hint="eastAsia"/>
        </w:rPr>
        <w:t>得免外審</w:t>
      </w:r>
      <w:proofErr w:type="gramEnd"/>
      <w:r>
        <w:rPr>
          <w:rFonts w:ascii="標楷體" w:eastAsia="標楷體" w:hAnsi="標楷體" w:hint="eastAsia"/>
        </w:rPr>
        <w:t>：</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一、諾貝爾獎或相當等級之得主。</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二、國家級研究院院士。</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三、國際重要學會</w:t>
      </w:r>
      <w:proofErr w:type="gramStart"/>
      <w:r>
        <w:rPr>
          <w:rFonts w:ascii="標楷體" w:eastAsia="標楷體" w:hAnsi="標楷體" w:hint="eastAsia"/>
        </w:rPr>
        <w:t>會</w:t>
      </w:r>
      <w:proofErr w:type="gramEnd"/>
      <w:r>
        <w:rPr>
          <w:rFonts w:ascii="標楷體" w:eastAsia="標楷體" w:hAnsi="標楷體" w:hint="eastAsia"/>
        </w:rPr>
        <w:t>士。</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四、在其他相當於前三款資格之學術或專業</w:t>
      </w:r>
      <w:proofErr w:type="gramStart"/>
      <w:r>
        <w:rPr>
          <w:rFonts w:ascii="標楷體" w:eastAsia="標楷體" w:hAnsi="標楷體" w:hint="eastAsia"/>
        </w:rPr>
        <w:t>領域著</w:t>
      </w:r>
      <w:proofErr w:type="gramEnd"/>
      <w:r>
        <w:rPr>
          <w:rFonts w:ascii="標楷體" w:eastAsia="標楷體" w:hAnsi="標楷體" w:hint="eastAsia"/>
        </w:rPr>
        <w:t>有傑出成就者。</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第五條    本校得組織國際頂尖人才</w:t>
      </w:r>
      <w:proofErr w:type="gramStart"/>
      <w:r>
        <w:rPr>
          <w:rFonts w:ascii="標楷體" w:eastAsia="標楷體" w:hAnsi="標楷體" w:hint="eastAsia"/>
        </w:rPr>
        <w:t>遴</w:t>
      </w:r>
      <w:proofErr w:type="gramEnd"/>
      <w:r>
        <w:rPr>
          <w:rFonts w:ascii="標楷體" w:eastAsia="標楷體" w:hAnsi="標楷體" w:hint="eastAsia"/>
        </w:rPr>
        <w:t>聘審議委員會(以下簡稱</w:t>
      </w:r>
      <w:proofErr w:type="gramStart"/>
      <w:r>
        <w:rPr>
          <w:rFonts w:ascii="標楷體" w:eastAsia="標楷體" w:hAnsi="標楷體" w:hint="eastAsia"/>
        </w:rPr>
        <w:t>遴</w:t>
      </w:r>
      <w:proofErr w:type="gramEnd"/>
      <w:r>
        <w:rPr>
          <w:rFonts w:ascii="標楷體" w:eastAsia="標楷體" w:hAnsi="標楷體" w:hint="eastAsia"/>
        </w:rPr>
        <w:t>委會)，負責玉山學者及玉山青年學者之初審。初審通過後，提送推薦人選報請教育部審查，經審查通過者，依下列程序辦理聘任：</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lastRenderedPageBreak/>
        <w:t>一、符合前條規定</w:t>
      </w:r>
      <w:proofErr w:type="gramStart"/>
      <w:r>
        <w:rPr>
          <w:rFonts w:ascii="標楷體" w:eastAsia="標楷體" w:hAnsi="標楷體" w:hint="eastAsia"/>
        </w:rPr>
        <w:t>或具擬聘</w:t>
      </w:r>
      <w:proofErr w:type="gramEnd"/>
      <w:r>
        <w:rPr>
          <w:rFonts w:ascii="標楷體" w:eastAsia="標楷體" w:hAnsi="標楷體" w:hint="eastAsia"/>
        </w:rPr>
        <w:t>等級教師證書或聘為研究人員者，</w:t>
      </w:r>
      <w:proofErr w:type="gramStart"/>
      <w:r>
        <w:rPr>
          <w:rFonts w:ascii="標楷體" w:eastAsia="標楷體" w:hAnsi="標楷體" w:hint="eastAsia"/>
        </w:rPr>
        <w:t>得免外審</w:t>
      </w:r>
      <w:proofErr w:type="gramEnd"/>
      <w:r>
        <w:rPr>
          <w:rFonts w:ascii="標楷體" w:eastAsia="標楷體" w:hAnsi="標楷體" w:hint="eastAsia"/>
        </w:rPr>
        <w:t>，由聘任單位依行政程序</w:t>
      </w:r>
      <w:proofErr w:type="gramStart"/>
      <w:r>
        <w:rPr>
          <w:rFonts w:ascii="標楷體" w:eastAsia="標楷體" w:hAnsi="標楷體" w:hint="eastAsia"/>
        </w:rPr>
        <w:t>逕</w:t>
      </w:r>
      <w:proofErr w:type="gramEnd"/>
      <w:r>
        <w:rPr>
          <w:rFonts w:ascii="標楷體" w:eastAsia="標楷體" w:hAnsi="標楷體" w:hint="eastAsia"/>
        </w:rPr>
        <w:t>送本校教師評審委員會審議。</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二、擬聘人員如未具前</w:t>
      </w:r>
      <w:proofErr w:type="gramStart"/>
      <w:r>
        <w:rPr>
          <w:rFonts w:ascii="標楷體" w:eastAsia="標楷體" w:hAnsi="標楷體" w:hint="eastAsia"/>
        </w:rPr>
        <w:t>條免外審</w:t>
      </w:r>
      <w:proofErr w:type="gramEnd"/>
      <w:r>
        <w:rPr>
          <w:rFonts w:ascii="標楷體" w:eastAsia="標楷體" w:hAnsi="標楷體" w:hint="eastAsia"/>
        </w:rPr>
        <w:t>規定或</w:t>
      </w:r>
      <w:proofErr w:type="gramStart"/>
      <w:r>
        <w:rPr>
          <w:rFonts w:ascii="標楷體" w:eastAsia="標楷體" w:hAnsi="標楷體" w:hint="eastAsia"/>
        </w:rPr>
        <w:t>未具擬聘</w:t>
      </w:r>
      <w:proofErr w:type="gramEnd"/>
      <w:r>
        <w:rPr>
          <w:rFonts w:ascii="標楷體" w:eastAsia="標楷體" w:hAnsi="標楷體" w:hint="eastAsia"/>
        </w:rPr>
        <w:t>等級教師證書者，應由聘任單位所屬學院辦理外審，外審結果符合本校教師升等評審標準暨聘任升等著作送審準則第六條規定者，依行政程序提送本校教師評審委員會審議通過後，報請校長核聘。</w:t>
      </w:r>
    </w:p>
    <w:p w:rsidR="002068D9" w:rsidRDefault="002068D9" w:rsidP="002068D9">
      <w:pPr>
        <w:widowControl/>
        <w:snapToGrid w:val="0"/>
        <w:spacing w:beforeLines="25" w:before="90"/>
        <w:ind w:leftChars="500" w:left="1200"/>
        <w:rPr>
          <w:rFonts w:ascii="標楷體" w:eastAsia="標楷體" w:hAnsi="標楷體" w:hint="eastAsia"/>
        </w:rPr>
      </w:pPr>
      <w:r>
        <w:rPr>
          <w:rFonts w:ascii="標楷體" w:eastAsia="標楷體" w:hAnsi="標楷體" w:hint="eastAsia"/>
        </w:rPr>
        <w:t>前項人員如經教育部審查通過，由學校</w:t>
      </w:r>
      <w:proofErr w:type="gramStart"/>
      <w:r>
        <w:rPr>
          <w:rFonts w:ascii="標楷體" w:eastAsia="標楷體" w:hAnsi="標楷體" w:hint="eastAsia"/>
        </w:rPr>
        <w:t>核撥校競爭</w:t>
      </w:r>
      <w:proofErr w:type="gramEnd"/>
      <w:r>
        <w:rPr>
          <w:rFonts w:ascii="標楷體" w:eastAsia="標楷體" w:hAnsi="標楷體" w:hint="eastAsia"/>
        </w:rPr>
        <w:t>員額聘任；如經教育部審查未通過者，得依本校教師</w:t>
      </w:r>
      <w:proofErr w:type="gramStart"/>
      <w:r>
        <w:rPr>
          <w:rFonts w:ascii="標楷體" w:eastAsia="標楷體" w:hAnsi="標楷體" w:hint="eastAsia"/>
        </w:rPr>
        <w:t>聘任暨升等</w:t>
      </w:r>
      <w:proofErr w:type="gramEnd"/>
      <w:r>
        <w:rPr>
          <w:rFonts w:ascii="標楷體" w:eastAsia="標楷體" w:hAnsi="標楷體" w:hint="eastAsia"/>
        </w:rPr>
        <w:t>辦法規定，由單位自提員額辦理聘任事宜。</w:t>
      </w:r>
    </w:p>
    <w:p w:rsidR="002068D9" w:rsidRDefault="002068D9" w:rsidP="002068D9">
      <w:pPr>
        <w:widowControl/>
        <w:snapToGrid w:val="0"/>
        <w:spacing w:beforeLines="25" w:before="90"/>
        <w:ind w:leftChars="500" w:left="1200"/>
        <w:rPr>
          <w:rFonts w:ascii="標楷體" w:eastAsia="標楷體" w:hAnsi="標楷體" w:hint="eastAsia"/>
        </w:rPr>
      </w:pPr>
      <w:r>
        <w:rPr>
          <w:rFonts w:ascii="標楷體" w:eastAsia="標楷體" w:hAnsi="標楷體" w:hint="eastAsia"/>
        </w:rPr>
        <w:t>擬聘人員如以專案計畫教學或研究人員聘任且不送審教師證書者，經</w:t>
      </w:r>
      <w:proofErr w:type="gramStart"/>
      <w:r>
        <w:rPr>
          <w:rFonts w:ascii="標楷體" w:eastAsia="標楷體" w:hAnsi="標楷體" w:hint="eastAsia"/>
        </w:rPr>
        <w:t>遴</w:t>
      </w:r>
      <w:proofErr w:type="gramEnd"/>
      <w:r>
        <w:rPr>
          <w:rFonts w:ascii="標楷體" w:eastAsia="標楷體" w:hAnsi="標楷體" w:hint="eastAsia"/>
        </w:rPr>
        <w:t>委會初審並報請教育部審查通過後，由聘任單位依行政程序</w:t>
      </w:r>
      <w:proofErr w:type="gramStart"/>
      <w:r>
        <w:rPr>
          <w:rFonts w:ascii="標楷體" w:eastAsia="標楷體" w:hAnsi="標楷體" w:hint="eastAsia"/>
        </w:rPr>
        <w:t>逕</w:t>
      </w:r>
      <w:proofErr w:type="gramEnd"/>
      <w:r>
        <w:rPr>
          <w:rFonts w:ascii="標楷體" w:eastAsia="標楷體" w:hAnsi="標楷體" w:hint="eastAsia"/>
        </w:rPr>
        <w:t>送本校教師評審委員會審議。如經教育部審查未通過，得由各單位自籌經費辦理聘任事宜。</w:t>
      </w:r>
    </w:p>
    <w:p w:rsidR="002068D9" w:rsidRDefault="002068D9" w:rsidP="002068D9">
      <w:pPr>
        <w:widowControl/>
        <w:snapToGrid w:val="0"/>
        <w:spacing w:beforeLines="25" w:before="90"/>
        <w:ind w:leftChars="500" w:left="1200"/>
        <w:rPr>
          <w:rFonts w:ascii="標楷體" w:eastAsia="標楷體" w:hAnsi="標楷體" w:hint="eastAsia"/>
        </w:rPr>
      </w:pPr>
      <w:r>
        <w:rPr>
          <w:rFonts w:ascii="標楷體" w:eastAsia="標楷體" w:hAnsi="標楷體" w:hint="eastAsia"/>
        </w:rPr>
        <w:t>國際頂尖人才獲聘為本校編制內教師者，</w:t>
      </w:r>
      <w:proofErr w:type="gramStart"/>
      <w:r>
        <w:rPr>
          <w:rFonts w:ascii="標楷體" w:eastAsia="標楷體" w:hAnsi="標楷體" w:hint="eastAsia"/>
        </w:rPr>
        <w:t>得請頒教師</w:t>
      </w:r>
      <w:proofErr w:type="gramEnd"/>
      <w:r>
        <w:rPr>
          <w:rFonts w:ascii="標楷體" w:eastAsia="標楷體" w:hAnsi="標楷體" w:hint="eastAsia"/>
        </w:rPr>
        <w:t>證書。符合升等資格條件者，得依本校相關規定辦理升等。</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 xml:space="preserve">第六條    </w:t>
      </w:r>
      <w:proofErr w:type="gramStart"/>
      <w:r>
        <w:rPr>
          <w:rFonts w:ascii="標楷體" w:eastAsia="標楷體" w:hAnsi="標楷體" w:hint="eastAsia"/>
        </w:rPr>
        <w:t>遴</w:t>
      </w:r>
      <w:proofErr w:type="gramEnd"/>
      <w:r>
        <w:rPr>
          <w:rFonts w:ascii="標楷體" w:eastAsia="標楷體" w:hAnsi="標楷體" w:hint="eastAsia"/>
        </w:rPr>
        <w:t>委會置委員至多十五人，由副校長一人，各學院推選相當於本校講座或特聘教授資格之校內委員一人及校外具「人文社會科學」、「理學及工學」及「農學、生命科學及醫學」學術領域傑出學者各二人，送請校長圈選，校外委員人數不得少於二分之一，以副校長為召集人。</w:t>
      </w:r>
    </w:p>
    <w:p w:rsidR="002068D9" w:rsidRDefault="002068D9" w:rsidP="002068D9">
      <w:pPr>
        <w:widowControl/>
        <w:snapToGrid w:val="0"/>
        <w:spacing w:beforeLines="25" w:before="90"/>
        <w:ind w:leftChars="500" w:left="1200"/>
        <w:rPr>
          <w:rFonts w:ascii="標楷體" w:eastAsia="標楷體" w:hAnsi="標楷體" w:hint="eastAsia"/>
        </w:rPr>
      </w:pPr>
      <w:proofErr w:type="gramStart"/>
      <w:r>
        <w:rPr>
          <w:rFonts w:ascii="標楷體" w:eastAsia="標楷體" w:hAnsi="標楷體" w:hint="eastAsia"/>
        </w:rPr>
        <w:t>遴</w:t>
      </w:r>
      <w:proofErr w:type="gramEnd"/>
      <w:r>
        <w:rPr>
          <w:rFonts w:ascii="標楷體" w:eastAsia="標楷體" w:hAnsi="標楷體" w:hint="eastAsia"/>
        </w:rPr>
        <w:t>委會委員任期一年。委員因故解職所遺缺額，由前項校長圈選之候補委員遞補。</w:t>
      </w:r>
    </w:p>
    <w:p w:rsidR="002068D9" w:rsidRDefault="002068D9" w:rsidP="002068D9">
      <w:pPr>
        <w:widowControl/>
        <w:snapToGrid w:val="0"/>
        <w:spacing w:beforeLines="25" w:before="90"/>
        <w:ind w:leftChars="500" w:left="1200"/>
        <w:rPr>
          <w:rFonts w:ascii="標楷體" w:eastAsia="標楷體" w:hAnsi="標楷體" w:hint="eastAsia"/>
        </w:rPr>
      </w:pPr>
      <w:proofErr w:type="gramStart"/>
      <w:r>
        <w:rPr>
          <w:rFonts w:ascii="標楷體" w:eastAsia="標楷體" w:hAnsi="標楷體" w:hint="eastAsia"/>
        </w:rPr>
        <w:t>遴</w:t>
      </w:r>
      <w:proofErr w:type="gramEnd"/>
      <w:r>
        <w:rPr>
          <w:rFonts w:ascii="標楷體" w:eastAsia="標楷體" w:hAnsi="標楷體" w:hint="eastAsia"/>
        </w:rPr>
        <w:t>委會開會時，應有委員三分之二以上出席及參加表決委員二分之一以上通過始得決議。如遇有師生關係、三親等內血親、姻親、學術合作關係或相關利害關係人，應自行迴避。迴避委員不計入參加表決人數。</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第七條    獲教育部審查通過之國際頂尖人才，除依本校編制內專任教師及研究人員規定辦理外，並享有下列優遇事項：</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一、非法定薪資：</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)玉山學者：每年至多五百萬元與行政及業務費最高一百五十萬元，短期交流人員按實際服務時間比例核給。</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(二)玉山青年學者：每年至多一百五十萬元與行政及業務費最高一百五十萬元。</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二、不受本校教師授課時數及超支鐘點費核計辦法有關基本授課時數之規定。</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三、免依本校教師評鑑準則之規定辦理教師評鑑，惟達教育部核定補助經費之期限屆滿前八</w:t>
      </w:r>
      <w:proofErr w:type="gramStart"/>
      <w:r>
        <w:rPr>
          <w:rFonts w:ascii="標楷體" w:eastAsia="標楷體" w:hAnsi="標楷體" w:hint="eastAsia"/>
        </w:rPr>
        <w:t>個</w:t>
      </w:r>
      <w:proofErr w:type="gramEnd"/>
      <w:r>
        <w:rPr>
          <w:rFonts w:ascii="標楷體" w:eastAsia="標楷體" w:hAnsi="標楷體" w:hint="eastAsia"/>
        </w:rPr>
        <w:t>月應繳交成果報告函送教育部。</w:t>
      </w:r>
    </w:p>
    <w:p w:rsidR="002068D9" w:rsidRDefault="002068D9" w:rsidP="002068D9">
      <w:pPr>
        <w:widowControl/>
        <w:snapToGrid w:val="0"/>
        <w:spacing w:beforeLines="25" w:before="90"/>
        <w:ind w:leftChars="500" w:left="1680" w:hangingChars="200" w:hanging="480"/>
        <w:rPr>
          <w:rFonts w:ascii="標楷體" w:eastAsia="標楷體" w:hAnsi="標楷體" w:hint="eastAsia"/>
        </w:rPr>
      </w:pPr>
      <w:r>
        <w:rPr>
          <w:rFonts w:ascii="標楷體" w:eastAsia="標楷體" w:hAnsi="標楷體" w:hint="eastAsia"/>
        </w:rPr>
        <w:t>四、提供教學或研究所需經費與設備、行政或教學研究助理人事費、教師及其親屬住宿與搬遷費、子女教育協助等事項。</w:t>
      </w:r>
    </w:p>
    <w:p w:rsidR="002068D9" w:rsidRDefault="002068D9" w:rsidP="002068D9">
      <w:pPr>
        <w:widowControl/>
        <w:snapToGrid w:val="0"/>
        <w:spacing w:beforeLines="25" w:before="90"/>
        <w:ind w:left="1200" w:hangingChars="500" w:hanging="1200"/>
        <w:rPr>
          <w:rFonts w:ascii="標楷體" w:eastAsia="標楷體" w:hAnsi="標楷體" w:hint="eastAsia"/>
        </w:rPr>
      </w:pPr>
      <w:r>
        <w:rPr>
          <w:rFonts w:ascii="標楷體" w:eastAsia="標楷體" w:hAnsi="標楷體" w:hint="eastAsia"/>
        </w:rPr>
        <w:t>第八條    本辦法如有未盡事宜，悉依教育部及本校相關規定辦理。</w:t>
      </w:r>
    </w:p>
    <w:p w:rsidR="00FA497C" w:rsidRDefault="002068D9" w:rsidP="002068D9">
      <w:pPr>
        <w:pStyle w:val="Default"/>
        <w:jc w:val="both"/>
        <w:rPr>
          <w:rFonts w:ascii="標楷體" w:eastAsia="標楷體" w:hAnsi="標楷體" w:hint="eastAsia"/>
        </w:rPr>
      </w:pPr>
      <w:r>
        <w:rPr>
          <w:rFonts w:ascii="標楷體" w:eastAsia="標楷體" w:hAnsi="標楷體" w:hint="eastAsia"/>
        </w:rPr>
        <w:t>第九條    本辦法經校務會議通過後實施，修正時亦同。</w:t>
      </w:r>
    </w:p>
    <w:p w:rsidR="002068D9" w:rsidRDefault="002068D9">
      <w:pPr>
        <w:widowControl/>
        <w:rPr>
          <w:rFonts w:ascii="標楷體" w:eastAsia="標楷體" w:hAnsi="標楷體" w:cs="標楷體o...."/>
          <w:color w:val="000000"/>
          <w:kern w:val="0"/>
          <w:szCs w:val="24"/>
        </w:rPr>
      </w:pPr>
      <w:r>
        <w:rPr>
          <w:rFonts w:ascii="標楷體" w:eastAsia="標楷體" w:hAnsi="標楷體"/>
        </w:rPr>
        <w:br w:type="page"/>
      </w:r>
    </w:p>
    <w:p w:rsidR="002068D9" w:rsidRDefault="002068D9" w:rsidP="002068D9">
      <w:pPr>
        <w:pStyle w:val="Default"/>
        <w:jc w:val="both"/>
        <w:rPr>
          <w:rFonts w:ascii="標楷體" w:eastAsia="標楷體" w:cs="標楷體"/>
          <w:szCs w:val="40"/>
        </w:rPr>
      </w:pPr>
    </w:p>
    <w:p w:rsidR="00FA497C" w:rsidRDefault="00FA497C" w:rsidP="00FA497C">
      <w:pPr>
        <w:pStyle w:val="Default"/>
        <w:jc w:val="center"/>
        <w:rPr>
          <w:rFonts w:ascii="標楷體" w:eastAsia="標楷體" w:hAnsi="標楷體"/>
          <w:b/>
          <w:sz w:val="28"/>
          <w:szCs w:val="28"/>
          <w:bdr w:val="single" w:sz="4" w:space="0" w:color="auto"/>
          <w:shd w:val="pct15" w:color="auto" w:fill="FFFFFF"/>
        </w:rPr>
      </w:pPr>
      <w:r w:rsidRPr="00FD2E4A">
        <w:rPr>
          <w:rFonts w:ascii="標楷體" w:eastAsia="標楷體" w:hAnsi="標楷體" w:hint="eastAsia"/>
          <w:b/>
          <w:sz w:val="28"/>
          <w:szCs w:val="28"/>
          <w:bdr w:val="single" w:sz="4" w:space="0" w:color="auto"/>
          <w:shd w:val="pct15" w:color="auto" w:fill="FFFFFF"/>
        </w:rPr>
        <w:t>國立中興大學</w:t>
      </w:r>
      <w:r w:rsidRPr="00DB3143">
        <w:rPr>
          <w:rFonts w:ascii="標楷體" w:eastAsia="標楷體" w:hAnsi="標楷體" w:hint="eastAsia"/>
          <w:b/>
          <w:sz w:val="28"/>
          <w:szCs w:val="28"/>
          <w:bdr w:val="single" w:sz="4" w:space="0" w:color="auto"/>
          <w:shd w:val="pct15" w:color="auto" w:fill="FFFFFF"/>
        </w:rPr>
        <w:t>延攬國際頂尖人才</w:t>
      </w:r>
      <w:proofErr w:type="gramStart"/>
      <w:r w:rsidRPr="00DB3143">
        <w:rPr>
          <w:rFonts w:ascii="標楷體" w:eastAsia="標楷體" w:hAnsi="標楷體" w:hint="eastAsia"/>
          <w:b/>
          <w:sz w:val="28"/>
          <w:szCs w:val="28"/>
          <w:bdr w:val="single" w:sz="4" w:space="0" w:color="auto"/>
          <w:shd w:val="pct15" w:color="auto" w:fill="FFFFFF"/>
        </w:rPr>
        <w:t>遴</w:t>
      </w:r>
      <w:proofErr w:type="gramEnd"/>
      <w:r w:rsidRPr="00DB3143">
        <w:rPr>
          <w:rFonts w:ascii="標楷體" w:eastAsia="標楷體" w:hAnsi="標楷體" w:hint="eastAsia"/>
          <w:b/>
          <w:sz w:val="28"/>
          <w:szCs w:val="28"/>
          <w:bdr w:val="single" w:sz="4" w:space="0" w:color="auto"/>
          <w:shd w:val="pct15" w:color="auto" w:fill="FFFFFF"/>
        </w:rPr>
        <w:t>聘</w:t>
      </w:r>
      <w:r>
        <w:rPr>
          <w:rFonts w:ascii="標楷體" w:eastAsia="標楷體" w:hAnsi="標楷體" w:hint="eastAsia"/>
          <w:b/>
          <w:sz w:val="28"/>
          <w:szCs w:val="28"/>
          <w:bdr w:val="single" w:sz="4" w:space="0" w:color="auto"/>
          <w:shd w:val="pct15" w:color="auto" w:fill="FFFFFF"/>
        </w:rPr>
        <w:t>辦法</w:t>
      </w:r>
      <w:r w:rsidRPr="00FD2E4A">
        <w:rPr>
          <w:rFonts w:ascii="標楷體" w:eastAsia="標楷體" w:hAnsi="標楷體" w:hint="eastAsia"/>
          <w:b/>
          <w:sz w:val="28"/>
          <w:szCs w:val="28"/>
          <w:bdr w:val="single" w:sz="4" w:space="0" w:color="auto"/>
          <w:shd w:val="pct15" w:color="auto" w:fill="FFFFFF"/>
        </w:rPr>
        <w:t>作業流程圖</w:t>
      </w:r>
    </w:p>
    <w:p w:rsidR="00FA497C" w:rsidRPr="00CA279C" w:rsidRDefault="00FA497C" w:rsidP="00FA497C">
      <w:pPr>
        <w:snapToGrid w:val="0"/>
        <w:spacing w:line="440" w:lineRule="exact"/>
        <w:contextualSpacing/>
      </w:pPr>
      <w:r>
        <w:rPr>
          <w:rFonts w:ascii="標楷體" w:eastAsia="標楷體" w:hAnsi="標楷體"/>
          <w:b/>
          <w:noProof/>
          <w:sz w:val="28"/>
          <w:szCs w:val="28"/>
        </w:rPr>
        <mc:AlternateContent>
          <mc:Choice Requires="wpc">
            <w:drawing>
              <wp:anchor distT="0" distB="0" distL="114300" distR="114300" simplePos="0" relativeHeight="251659264" behindDoc="0" locked="0" layoutInCell="1" allowOverlap="1">
                <wp:simplePos x="0" y="0"/>
                <wp:positionH relativeFrom="character">
                  <wp:posOffset>-328600</wp:posOffset>
                </wp:positionH>
                <wp:positionV relativeFrom="line">
                  <wp:posOffset>34925</wp:posOffset>
                </wp:positionV>
                <wp:extent cx="6504305" cy="8882380"/>
                <wp:effectExtent l="0" t="0" r="0" b="0"/>
                <wp:wrapNone/>
                <wp:docPr id="37" name="畫布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689811" y="137795"/>
                            <a:ext cx="3079700" cy="582295"/>
                          </a:xfrm>
                          <a:prstGeom prst="flowChartPreparation">
                            <a:avLst/>
                          </a:prstGeom>
                          <a:solidFill>
                            <a:srgbClr val="FFFFFF"/>
                          </a:solidFill>
                          <a:ln w="9525">
                            <a:solidFill>
                              <a:srgbClr val="000000"/>
                            </a:solidFill>
                            <a:miter lim="800000"/>
                            <a:headEnd/>
                            <a:tailEnd/>
                          </a:ln>
                        </wps:spPr>
                        <wps:txbx>
                          <w:txbxContent>
                            <w:p w:rsidR="00FA497C" w:rsidRPr="006C6762" w:rsidRDefault="00FA497C" w:rsidP="00FA497C">
                              <w:pPr>
                                <w:spacing w:line="0" w:lineRule="atLeast"/>
                                <w:jc w:val="center"/>
                                <w:rPr>
                                  <w:rFonts w:ascii="標楷體" w:eastAsia="標楷體" w:hAnsi="標楷體"/>
                                </w:rPr>
                              </w:pPr>
                              <w:r w:rsidRPr="006C6762">
                                <w:rPr>
                                  <w:rFonts w:ascii="標楷體" w:eastAsia="標楷體" w:hAnsi="標楷體" w:hint="eastAsia"/>
                                </w:rPr>
                                <w:t>單位申請聘任</w:t>
                              </w:r>
                            </w:p>
                            <w:p w:rsidR="00FA497C" w:rsidRPr="006C6762" w:rsidRDefault="00FA497C" w:rsidP="00FA497C">
                              <w:pPr>
                                <w:spacing w:line="0" w:lineRule="atLeast"/>
                                <w:jc w:val="center"/>
                                <w:rPr>
                                  <w:rFonts w:ascii="標楷體" w:eastAsia="標楷體" w:hAnsi="標楷體"/>
                                </w:rPr>
                              </w:pPr>
                              <w:r w:rsidRPr="006C6762">
                                <w:rPr>
                                  <w:rFonts w:ascii="標楷體" w:eastAsia="標楷體" w:hAnsi="標楷體" w:hint="eastAsia"/>
                                </w:rPr>
                                <w:t>玉山學者、玉山青年學者</w:t>
                              </w:r>
                            </w:p>
                          </w:txbxContent>
                        </wps:txbx>
                        <wps:bodyPr rot="0" vert="horz" wrap="square" lIns="91440" tIns="45720" rIns="91440" bIns="45720" anchor="t" anchorCtr="0" upright="1">
                          <a:noAutofit/>
                        </wps:bodyPr>
                      </wps:wsp>
                      <wps:wsp>
                        <wps:cNvPr id="2" name="Rectangle 12"/>
                        <wps:cNvSpPr>
                          <a:spLocks noChangeArrowheads="1"/>
                        </wps:cNvSpPr>
                        <wps:spPr bwMode="auto">
                          <a:xfrm>
                            <a:off x="2352040" y="1788160"/>
                            <a:ext cx="1765935" cy="519430"/>
                          </a:xfrm>
                          <a:prstGeom prst="rect">
                            <a:avLst/>
                          </a:prstGeom>
                          <a:solidFill>
                            <a:srgbClr val="FFFFFF"/>
                          </a:solidFill>
                          <a:ln w="9525">
                            <a:solidFill>
                              <a:srgbClr val="000000"/>
                            </a:solidFill>
                            <a:miter lim="800000"/>
                            <a:headEnd/>
                            <a:tailEnd/>
                          </a:ln>
                        </wps:spPr>
                        <wps:txbx>
                          <w:txbxContent>
                            <w:p w:rsidR="00FA497C" w:rsidRPr="00C4347A" w:rsidRDefault="00FA497C" w:rsidP="00FA497C">
                              <w:pPr>
                                <w:spacing w:line="0" w:lineRule="atLeast"/>
                                <w:jc w:val="center"/>
                                <w:rPr>
                                  <w:rFonts w:ascii="標楷體" w:eastAsia="標楷體" w:hAnsi="標楷體"/>
                                </w:rPr>
                              </w:pPr>
                              <w:r w:rsidRPr="00C4347A">
                                <w:rPr>
                                  <w:rFonts w:ascii="標楷體" w:eastAsia="標楷體" w:hAnsi="標楷體" w:hint="eastAsia"/>
                                </w:rPr>
                                <w:t>召開</w:t>
                              </w:r>
                              <w:r w:rsidRPr="004D1BCA">
                                <w:rPr>
                                  <w:rFonts w:ascii="標楷體" w:eastAsia="標楷體" w:hAnsi="標楷體" w:hint="eastAsia"/>
                                </w:rPr>
                                <w:t>國際頂尖人才</w:t>
                              </w:r>
                              <w:proofErr w:type="gramStart"/>
                              <w:r w:rsidRPr="00C4347A">
                                <w:rPr>
                                  <w:rFonts w:ascii="標楷體" w:eastAsia="標楷體" w:hAnsi="標楷體" w:hint="eastAsia"/>
                                </w:rPr>
                                <w:t>遴</w:t>
                              </w:r>
                              <w:proofErr w:type="gramEnd"/>
                              <w:r w:rsidRPr="00C4347A">
                                <w:rPr>
                                  <w:rFonts w:ascii="標楷體" w:eastAsia="標楷體" w:hAnsi="標楷體" w:hint="eastAsia"/>
                                </w:rPr>
                                <w:t>聘審議委員會初審</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1561464" y="4976494"/>
                            <a:ext cx="1459714" cy="853720"/>
                          </a:xfrm>
                          <a:prstGeom prst="rect">
                            <a:avLst/>
                          </a:prstGeom>
                          <a:solidFill>
                            <a:srgbClr val="FFFFFF"/>
                          </a:solidFill>
                          <a:ln w="9525">
                            <a:solidFill>
                              <a:srgbClr val="000000"/>
                            </a:solidFill>
                            <a:miter lim="800000"/>
                            <a:headEnd/>
                            <a:tailEnd/>
                          </a:ln>
                        </wps:spPr>
                        <wps:txbx>
                          <w:txbxContent>
                            <w:p w:rsidR="00FA497C" w:rsidRDefault="00FA497C" w:rsidP="00FA497C">
                              <w:pPr>
                                <w:spacing w:line="0" w:lineRule="atLeast"/>
                                <w:ind w:left="259" w:hangingChars="108" w:hanging="259"/>
                                <w:rPr>
                                  <w:rFonts w:ascii="標楷體" w:eastAsia="標楷體" w:hAnsi="標楷體"/>
                                </w:rPr>
                              </w:pPr>
                              <w:r>
                                <w:rPr>
                                  <w:rFonts w:ascii="標楷體" w:eastAsia="標楷體" w:hAnsi="標楷體" w:hint="eastAsia"/>
                                </w:rPr>
                                <w:t>1.未具</w:t>
                              </w:r>
                              <w:proofErr w:type="gramStart"/>
                              <w:r>
                                <w:rPr>
                                  <w:rFonts w:ascii="標楷體" w:eastAsia="標楷體" w:hAnsi="標楷體" w:hint="eastAsia"/>
                                </w:rPr>
                                <w:t>第4條免外審</w:t>
                              </w:r>
                              <w:proofErr w:type="gramEnd"/>
                              <w:r>
                                <w:rPr>
                                  <w:rFonts w:ascii="標楷體" w:eastAsia="標楷體" w:hAnsi="標楷體" w:hint="eastAsia"/>
                                </w:rPr>
                                <w:t>規定</w:t>
                              </w:r>
                            </w:p>
                            <w:p w:rsidR="00FA497C" w:rsidRPr="0051691E" w:rsidRDefault="00FA497C" w:rsidP="00FA497C">
                              <w:pPr>
                                <w:spacing w:line="0" w:lineRule="atLeast"/>
                                <w:ind w:left="259" w:hangingChars="108" w:hanging="259"/>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未具擬聘</w:t>
                              </w:r>
                              <w:proofErr w:type="gramEnd"/>
                              <w:r>
                                <w:rPr>
                                  <w:rFonts w:ascii="標楷體" w:eastAsia="標楷體" w:hAnsi="標楷體" w:hint="eastAsia"/>
                                </w:rPr>
                                <w:t>等級教師證書</w:t>
                              </w:r>
                            </w:p>
                          </w:txbxContent>
                        </wps:txbx>
                        <wps:bodyPr rot="0" vert="horz" wrap="square" lIns="91440" tIns="45720" rIns="91440" bIns="45720" anchor="t" anchorCtr="0" upright="1">
                          <a:noAutofit/>
                        </wps:bodyPr>
                      </wps:wsp>
                      <wps:wsp>
                        <wps:cNvPr id="4" name="AutoShape 27"/>
                        <wps:cNvSpPr>
                          <a:spLocks noChangeArrowheads="1"/>
                        </wps:cNvSpPr>
                        <wps:spPr bwMode="auto">
                          <a:xfrm>
                            <a:off x="1087120" y="7885430"/>
                            <a:ext cx="2320925" cy="393700"/>
                          </a:xfrm>
                          <a:prstGeom prst="flowChartTerminator">
                            <a:avLst/>
                          </a:prstGeom>
                          <a:solidFill>
                            <a:srgbClr val="FFFFFF"/>
                          </a:solidFill>
                          <a:ln w="9525">
                            <a:solidFill>
                              <a:srgbClr val="000000"/>
                            </a:solidFill>
                            <a:miter lim="800000"/>
                            <a:headEnd/>
                            <a:tailEnd/>
                          </a:ln>
                        </wps:spPr>
                        <wps:txbx>
                          <w:txbxContent>
                            <w:p w:rsidR="00FA497C" w:rsidRPr="000169B7" w:rsidRDefault="00FA497C" w:rsidP="00FA497C">
                              <w:pPr>
                                <w:spacing w:line="0" w:lineRule="atLeast"/>
                                <w:jc w:val="center"/>
                                <w:rPr>
                                  <w:rFonts w:ascii="標楷體" w:eastAsia="標楷體" w:hAnsi="標楷體"/>
                                </w:rPr>
                              </w:pPr>
                              <w:r w:rsidRPr="000169B7">
                                <w:rPr>
                                  <w:rFonts w:ascii="標楷體" w:eastAsia="標楷體" w:hAnsi="標楷體" w:hint="eastAsia"/>
                                </w:rPr>
                                <w:t>8月1日或2月1日報到</w:t>
                              </w:r>
                            </w:p>
                          </w:txbxContent>
                        </wps:txbx>
                        <wps:bodyPr rot="0" vert="horz" wrap="square" lIns="91440" tIns="45720" rIns="91440" bIns="45720" anchor="t" anchorCtr="0" upright="1">
                          <a:noAutofit/>
                        </wps:bodyPr>
                      </wps:wsp>
                      <wps:wsp>
                        <wps:cNvPr id="5" name="Line 40"/>
                        <wps:cNvCnPr>
                          <a:cxnSpLocks noChangeShapeType="1"/>
                        </wps:cNvCnPr>
                        <wps:spPr bwMode="auto">
                          <a:xfrm>
                            <a:off x="3233420" y="1521460"/>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16"/>
                        <wps:cNvSpPr>
                          <a:spLocks noChangeArrowheads="1"/>
                        </wps:cNvSpPr>
                        <wps:spPr bwMode="auto">
                          <a:xfrm>
                            <a:off x="1604645" y="6760285"/>
                            <a:ext cx="1269365" cy="287655"/>
                          </a:xfrm>
                          <a:prstGeom prst="rect">
                            <a:avLst/>
                          </a:prstGeom>
                          <a:solidFill>
                            <a:srgbClr val="FFFFFF"/>
                          </a:solidFill>
                          <a:ln w="9525">
                            <a:solidFill>
                              <a:srgbClr val="000000"/>
                            </a:solidFill>
                            <a:miter lim="800000"/>
                            <a:headEnd/>
                            <a:tailEnd/>
                          </a:ln>
                        </wps:spPr>
                        <wps:txb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校教評會審議</w:t>
                              </w:r>
                            </w:p>
                          </w:txbxContent>
                        </wps:txbx>
                        <wps:bodyPr rot="0" vert="horz" wrap="square" lIns="91440" tIns="45720" rIns="91440" bIns="45720" anchor="t" anchorCtr="0" upright="1">
                          <a:noAutofit/>
                        </wps:bodyPr>
                      </wps:wsp>
                      <wps:wsp>
                        <wps:cNvPr id="7" name="Line 40"/>
                        <wps:cNvCnPr>
                          <a:cxnSpLocks noChangeShapeType="1"/>
                        </wps:cNvCnPr>
                        <wps:spPr bwMode="auto">
                          <a:xfrm>
                            <a:off x="4251960" y="3782060"/>
                            <a:ext cx="635" cy="260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104"/>
                        <wps:cNvSpPr>
                          <a:spLocks noChangeArrowheads="1"/>
                        </wps:cNvSpPr>
                        <wps:spPr bwMode="auto">
                          <a:xfrm>
                            <a:off x="2281555" y="949325"/>
                            <a:ext cx="1897380" cy="572135"/>
                          </a:xfrm>
                          <a:prstGeom prst="roundRect">
                            <a:avLst>
                              <a:gd name="adj" fmla="val 16667"/>
                            </a:avLst>
                          </a:prstGeom>
                          <a:solidFill>
                            <a:srgbClr val="FFFFFF"/>
                          </a:solidFill>
                          <a:ln w="9525">
                            <a:solidFill>
                              <a:srgbClr val="000000"/>
                            </a:solidFill>
                            <a:round/>
                            <a:headEnd/>
                            <a:tailEnd/>
                          </a:ln>
                        </wps:spPr>
                        <wps:txbx>
                          <w:txbxContent>
                            <w:p w:rsidR="00FA497C" w:rsidRPr="00C4347A" w:rsidRDefault="00FA497C" w:rsidP="00FA497C">
                              <w:pPr>
                                <w:adjustRightInd w:val="0"/>
                                <w:snapToGrid w:val="0"/>
                                <w:jc w:val="center"/>
                                <w:rPr>
                                  <w:rFonts w:ascii="標楷體" w:eastAsia="標楷體" w:hAnsi="標楷體"/>
                                </w:rPr>
                              </w:pPr>
                              <w:r w:rsidRPr="00C4347A">
                                <w:rPr>
                                  <w:rFonts w:ascii="標楷體" w:eastAsia="標楷體" w:hAnsi="標楷體" w:hint="eastAsia"/>
                                </w:rPr>
                                <w:t>研發處彙整申請名冊</w:t>
                              </w:r>
                            </w:p>
                            <w:p w:rsidR="00FA497C" w:rsidRPr="00C4347A" w:rsidRDefault="00FA497C" w:rsidP="00FA497C">
                              <w:pPr>
                                <w:adjustRightInd w:val="0"/>
                                <w:snapToGrid w:val="0"/>
                                <w:jc w:val="center"/>
                                <w:rPr>
                                  <w:rFonts w:ascii="標楷體" w:eastAsia="標楷體" w:hAnsi="標楷體"/>
                                </w:rPr>
                              </w:pPr>
                              <w:r w:rsidRPr="00C4347A">
                                <w:rPr>
                                  <w:rFonts w:ascii="標楷體" w:eastAsia="標楷體" w:hAnsi="標楷體" w:hint="eastAsia"/>
                                </w:rPr>
                                <w:t>提送人事室</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114425" y="3499485"/>
                            <a:ext cx="1024255" cy="325755"/>
                          </a:xfrm>
                          <a:prstGeom prst="rect">
                            <a:avLst/>
                          </a:prstGeom>
                          <a:solidFill>
                            <a:srgbClr val="FFFFFF"/>
                          </a:solidFill>
                          <a:ln w="9525">
                            <a:solidFill>
                              <a:srgbClr val="000000"/>
                            </a:solidFill>
                            <a:miter lim="800000"/>
                            <a:headEnd/>
                            <a:tailEnd/>
                          </a:ln>
                        </wps:spPr>
                        <wps:txbx>
                          <w:txbxContent>
                            <w:p w:rsidR="00FA497C" w:rsidRPr="0051691E" w:rsidRDefault="00FA497C" w:rsidP="00FA497C">
                              <w:pPr>
                                <w:jc w:val="center"/>
                                <w:rPr>
                                  <w:rFonts w:ascii="標楷體" w:eastAsia="標楷體" w:hAnsi="標楷體"/>
                                </w:rPr>
                              </w:pPr>
                              <w:r>
                                <w:rPr>
                                  <w:rFonts w:ascii="標楷體" w:eastAsia="標楷體" w:hAnsi="標楷體" w:hint="eastAsia"/>
                                </w:rPr>
                                <w:t>審查通過</w:t>
                              </w:r>
                            </w:p>
                          </w:txbxContent>
                        </wps:txbx>
                        <wps:bodyPr rot="0" vert="horz" wrap="square" lIns="91440" tIns="45720" rIns="91440" bIns="45720" anchor="t" anchorCtr="0" upright="1">
                          <a:noAutofit/>
                        </wps:bodyPr>
                      </wps:wsp>
                      <wps:wsp>
                        <wps:cNvPr id="10" name="Rectangle 15"/>
                        <wps:cNvSpPr>
                          <a:spLocks noChangeArrowheads="1"/>
                        </wps:cNvSpPr>
                        <wps:spPr bwMode="auto">
                          <a:xfrm>
                            <a:off x="98425" y="4989830"/>
                            <a:ext cx="1221105" cy="1437005"/>
                          </a:xfrm>
                          <a:prstGeom prst="rect">
                            <a:avLst/>
                          </a:prstGeom>
                          <a:solidFill>
                            <a:srgbClr val="FFFFFF"/>
                          </a:solidFill>
                          <a:ln w="9525">
                            <a:solidFill>
                              <a:srgbClr val="000000"/>
                            </a:solidFill>
                            <a:miter lim="800000"/>
                            <a:headEnd/>
                            <a:tailEnd/>
                          </a:ln>
                        </wps:spPr>
                        <wps:txbx>
                          <w:txbxContent>
                            <w:p w:rsidR="00FA497C" w:rsidRPr="00D32911" w:rsidRDefault="00FA497C" w:rsidP="00FA497C">
                              <w:pPr>
                                <w:spacing w:line="0" w:lineRule="atLeast"/>
                                <w:rPr>
                                  <w:rFonts w:ascii="標楷體" w:eastAsia="標楷體" w:hAnsi="標楷體"/>
                                  <w:sz w:val="20"/>
                                  <w:szCs w:val="20"/>
                                </w:rPr>
                              </w:pPr>
                              <w:proofErr w:type="gramStart"/>
                              <w:r w:rsidRPr="00D32911">
                                <w:rPr>
                                  <w:rFonts w:ascii="標楷體" w:eastAsia="標楷體" w:hAnsi="標楷體" w:hint="eastAsia"/>
                                  <w:sz w:val="20"/>
                                  <w:szCs w:val="20"/>
                                </w:rPr>
                                <w:t>免外審</w:t>
                              </w:r>
                              <w:proofErr w:type="gramEnd"/>
                              <w:r w:rsidRPr="00D32911">
                                <w:rPr>
                                  <w:rFonts w:ascii="標楷體" w:eastAsia="標楷體" w:hAnsi="標楷體" w:hint="eastAsia"/>
                                  <w:sz w:val="20"/>
                                  <w:szCs w:val="20"/>
                                </w:rPr>
                                <w:t>：</w:t>
                              </w:r>
                            </w:p>
                            <w:p w:rsidR="00FA497C" w:rsidRPr="00D32911" w:rsidRDefault="00FA497C" w:rsidP="00FA497C">
                              <w:pPr>
                                <w:spacing w:line="0" w:lineRule="atLeast"/>
                                <w:rPr>
                                  <w:rFonts w:ascii="標楷體" w:eastAsia="標楷體" w:hAnsi="標楷體"/>
                                  <w:sz w:val="20"/>
                                  <w:szCs w:val="20"/>
                                </w:rPr>
                              </w:pPr>
                              <w:r w:rsidRPr="00D32911">
                                <w:rPr>
                                  <w:rFonts w:ascii="標楷體" w:eastAsia="標楷體" w:hAnsi="標楷體" w:hint="eastAsia"/>
                                  <w:sz w:val="20"/>
                                  <w:szCs w:val="20"/>
                                </w:rPr>
                                <w:t>1.符合第4條規定</w:t>
                              </w:r>
                            </w:p>
                            <w:p w:rsidR="00FA497C" w:rsidRPr="00D32911" w:rsidRDefault="00FA497C" w:rsidP="00FA497C">
                              <w:pPr>
                                <w:spacing w:line="0" w:lineRule="atLeast"/>
                                <w:ind w:left="182" w:hangingChars="91" w:hanging="182"/>
                                <w:rPr>
                                  <w:rFonts w:ascii="標楷體" w:eastAsia="標楷體" w:hAnsi="標楷體"/>
                                  <w:sz w:val="20"/>
                                  <w:szCs w:val="20"/>
                                </w:rPr>
                              </w:pPr>
                              <w:r w:rsidRPr="00D32911">
                                <w:rPr>
                                  <w:rFonts w:ascii="標楷體" w:eastAsia="標楷體" w:hAnsi="標楷體" w:hint="eastAsia"/>
                                  <w:sz w:val="20"/>
                                  <w:szCs w:val="20"/>
                                </w:rPr>
                                <w:t>2.</w:t>
                              </w:r>
                              <w:proofErr w:type="gramStart"/>
                              <w:r w:rsidRPr="00D32911">
                                <w:rPr>
                                  <w:rFonts w:ascii="標楷體" w:eastAsia="標楷體" w:hAnsi="標楷體" w:hint="eastAsia"/>
                                  <w:sz w:val="20"/>
                                  <w:szCs w:val="20"/>
                                </w:rPr>
                                <w:t>具擬聘</w:t>
                              </w:r>
                              <w:proofErr w:type="gramEnd"/>
                              <w:r w:rsidRPr="00D32911">
                                <w:rPr>
                                  <w:rFonts w:ascii="標楷體" w:eastAsia="標楷體" w:hAnsi="標楷體" w:hint="eastAsia"/>
                                  <w:sz w:val="20"/>
                                  <w:szCs w:val="20"/>
                                </w:rPr>
                                <w:t>等級教師證書</w:t>
                              </w:r>
                            </w:p>
                            <w:p w:rsidR="00FA497C" w:rsidRDefault="00FA497C" w:rsidP="00FA497C">
                              <w:pPr>
                                <w:spacing w:line="0" w:lineRule="atLeast"/>
                                <w:rPr>
                                  <w:rFonts w:ascii="標楷體" w:eastAsia="標楷體" w:hAnsi="標楷體"/>
                                  <w:sz w:val="20"/>
                                  <w:szCs w:val="20"/>
                                </w:rPr>
                              </w:pPr>
                              <w:r w:rsidRPr="00D32911">
                                <w:rPr>
                                  <w:rFonts w:ascii="標楷體" w:eastAsia="標楷體" w:hAnsi="標楷體" w:hint="eastAsia"/>
                                  <w:sz w:val="20"/>
                                  <w:szCs w:val="20"/>
                                </w:rPr>
                                <w:t>3.聘為研究人員</w:t>
                              </w:r>
                            </w:p>
                            <w:p w:rsidR="00FA497C" w:rsidRPr="00D32911" w:rsidRDefault="00FA497C" w:rsidP="00FA497C">
                              <w:pPr>
                                <w:spacing w:line="0" w:lineRule="atLeast"/>
                                <w:ind w:left="182" w:hangingChars="91" w:hanging="182"/>
                                <w:rPr>
                                  <w:rFonts w:ascii="標楷體" w:eastAsia="標楷體" w:hAnsi="標楷體"/>
                                  <w:sz w:val="20"/>
                                  <w:szCs w:val="20"/>
                                </w:rPr>
                              </w:pPr>
                              <w:r>
                                <w:rPr>
                                  <w:rFonts w:ascii="標楷體" w:eastAsia="標楷體" w:hAnsi="標楷體" w:hint="eastAsia"/>
                                  <w:sz w:val="20"/>
                                  <w:szCs w:val="20"/>
                                </w:rPr>
                                <w:t>4.專案計畫教學或研究人員且不送審教師證書</w:t>
                              </w:r>
                            </w:p>
                          </w:txbxContent>
                        </wps:txbx>
                        <wps:bodyPr rot="0" vert="horz" wrap="square" lIns="91440" tIns="45720" rIns="91440" bIns="45720" anchor="t" anchorCtr="0" upright="1">
                          <a:noAutofit/>
                        </wps:bodyPr>
                      </wps:wsp>
                      <wps:wsp>
                        <wps:cNvPr id="11" name="Line 40"/>
                        <wps:cNvCnPr>
                          <a:cxnSpLocks noChangeShapeType="1"/>
                        </wps:cNvCnPr>
                        <wps:spPr bwMode="auto">
                          <a:xfrm>
                            <a:off x="3248660" y="720725"/>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789"/>
                        <wps:cNvCnPr>
                          <a:cxnSpLocks noChangeShapeType="1"/>
                          <a:stCxn id="9" idx="0"/>
                          <a:endCxn id="14" idx="0"/>
                        </wps:cNvCnPr>
                        <wps:spPr bwMode="auto">
                          <a:xfrm rot="16200000">
                            <a:off x="2917825" y="2200910"/>
                            <a:ext cx="7620" cy="2588895"/>
                          </a:xfrm>
                          <a:prstGeom prst="bentConnector3">
                            <a:avLst>
                              <a:gd name="adj1" fmla="val 3100000"/>
                            </a:avLst>
                          </a:prstGeom>
                          <a:noFill/>
                          <a:ln w="9525">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40"/>
                        <wps:cNvCnPr>
                          <a:cxnSpLocks noChangeShapeType="1"/>
                        </wps:cNvCnPr>
                        <wps:spPr bwMode="auto">
                          <a:xfrm>
                            <a:off x="3234055" y="3018790"/>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2"/>
                        <wps:cNvSpPr>
                          <a:spLocks noChangeArrowheads="1"/>
                        </wps:cNvSpPr>
                        <wps:spPr bwMode="auto">
                          <a:xfrm>
                            <a:off x="3703320" y="3491865"/>
                            <a:ext cx="1024255" cy="318135"/>
                          </a:xfrm>
                          <a:prstGeom prst="rect">
                            <a:avLst/>
                          </a:prstGeom>
                          <a:solidFill>
                            <a:srgbClr val="FFFFFF"/>
                          </a:solidFill>
                          <a:ln w="9525">
                            <a:solidFill>
                              <a:srgbClr val="000000"/>
                            </a:solidFill>
                            <a:miter lim="800000"/>
                            <a:headEnd/>
                            <a:tailEnd/>
                          </a:ln>
                        </wps:spPr>
                        <wps:txbx>
                          <w:txbxContent>
                            <w:p w:rsidR="00FA497C" w:rsidRPr="0051691E" w:rsidRDefault="00FA497C" w:rsidP="00FA497C">
                              <w:pPr>
                                <w:jc w:val="center"/>
                                <w:rPr>
                                  <w:rFonts w:ascii="標楷體" w:eastAsia="標楷體" w:hAnsi="標楷體"/>
                                </w:rPr>
                              </w:pPr>
                              <w:r>
                                <w:rPr>
                                  <w:rFonts w:ascii="標楷體" w:eastAsia="標楷體" w:hAnsi="標楷體" w:hint="eastAsia"/>
                                </w:rPr>
                                <w:t>審查未通過</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3747135" y="4049395"/>
                            <a:ext cx="1022376" cy="469265"/>
                          </a:xfrm>
                          <a:prstGeom prst="rect">
                            <a:avLst/>
                          </a:prstGeom>
                          <a:solidFill>
                            <a:srgbClr val="FFFFFF"/>
                          </a:solidFill>
                          <a:ln w="9525">
                            <a:solidFill>
                              <a:srgbClr val="000000"/>
                            </a:solidFill>
                            <a:miter lim="800000"/>
                            <a:headEnd/>
                            <a:tailEnd/>
                          </a:ln>
                        </wps:spPr>
                        <wps:txbx>
                          <w:txbxContent>
                            <w:p w:rsidR="00FA497C" w:rsidRPr="0051691E" w:rsidRDefault="00FA497C" w:rsidP="00FA497C">
                              <w:pPr>
                                <w:spacing w:line="0" w:lineRule="atLeast"/>
                                <w:rPr>
                                  <w:rFonts w:ascii="標楷體" w:eastAsia="標楷體" w:hAnsi="標楷體"/>
                                </w:rPr>
                              </w:pPr>
                              <w:r w:rsidRPr="00C038A8">
                                <w:rPr>
                                  <w:rFonts w:ascii="標楷體" w:eastAsia="標楷體" w:hAnsi="標楷體" w:hint="eastAsia"/>
                                </w:rPr>
                                <w:t>單位自提員額</w:t>
                              </w:r>
                              <w:r>
                                <w:rPr>
                                  <w:rFonts w:ascii="標楷體" w:eastAsia="標楷體" w:hAnsi="標楷體" w:hint="eastAsia"/>
                                </w:rPr>
                                <w:t>申請聘任</w:t>
                              </w:r>
                            </w:p>
                          </w:txbxContent>
                        </wps:txbx>
                        <wps:bodyPr rot="0" vert="horz" wrap="square" lIns="91440" tIns="45720" rIns="91440" bIns="45720" anchor="t" anchorCtr="0" upright="1">
                          <a:noAutofit/>
                        </wps:bodyPr>
                      </wps:wsp>
                      <wps:wsp>
                        <wps:cNvPr id="16" name="AutoShape 1151"/>
                        <wps:cNvSpPr>
                          <a:spLocks/>
                        </wps:cNvSpPr>
                        <wps:spPr bwMode="auto">
                          <a:xfrm>
                            <a:off x="5107940" y="3732530"/>
                            <a:ext cx="1193800" cy="549275"/>
                          </a:xfrm>
                          <a:prstGeom prst="borderCallout2">
                            <a:avLst>
                              <a:gd name="adj1" fmla="val 20810"/>
                              <a:gd name="adj2" fmla="val -6384"/>
                              <a:gd name="adj3" fmla="val 20810"/>
                              <a:gd name="adj4" fmla="val -24787"/>
                              <a:gd name="adj5" fmla="val 45319"/>
                              <a:gd name="adj6" fmla="val -42236"/>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497C" w:rsidRPr="006F0657" w:rsidRDefault="00FA497C" w:rsidP="00FA497C">
                              <w:pPr>
                                <w:spacing w:line="300" w:lineRule="exact"/>
                                <w:ind w:rightChars="-31" w:right="-74"/>
                                <w:rPr>
                                  <w:rFonts w:ascii="標楷體" w:eastAsia="標楷體" w:hAnsi="標楷體"/>
                                  <w:sz w:val="20"/>
                                  <w:szCs w:val="20"/>
                                </w:rPr>
                              </w:pPr>
                              <w:r w:rsidRPr="006F0657">
                                <w:rPr>
                                  <w:rFonts w:ascii="標楷體" w:eastAsia="標楷體" w:hAnsi="標楷體" w:hint="eastAsia"/>
                                  <w:sz w:val="20"/>
                                  <w:szCs w:val="20"/>
                                </w:rPr>
                                <w:t>依本校教師</w:t>
                              </w:r>
                              <w:proofErr w:type="gramStart"/>
                              <w:r w:rsidRPr="006F0657">
                                <w:rPr>
                                  <w:rFonts w:ascii="標楷體" w:eastAsia="標楷體" w:hAnsi="標楷體" w:hint="eastAsia"/>
                                  <w:sz w:val="20"/>
                                  <w:szCs w:val="20"/>
                                </w:rPr>
                                <w:t>聘任暨升等</w:t>
                              </w:r>
                              <w:proofErr w:type="gramEnd"/>
                              <w:r w:rsidRPr="006F0657">
                                <w:rPr>
                                  <w:rFonts w:ascii="標楷體" w:eastAsia="標楷體" w:hAnsi="標楷體" w:hint="eastAsia"/>
                                  <w:sz w:val="20"/>
                                  <w:szCs w:val="20"/>
                                </w:rPr>
                                <w:t>辦法規定辦理</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3601085" y="4801870"/>
                            <a:ext cx="1269365" cy="287655"/>
                          </a:xfrm>
                          <a:prstGeom prst="rect">
                            <a:avLst/>
                          </a:prstGeom>
                          <a:solidFill>
                            <a:srgbClr val="FFFFFF"/>
                          </a:solidFill>
                          <a:ln w="9525">
                            <a:solidFill>
                              <a:srgbClr val="000000"/>
                            </a:solidFill>
                            <a:miter lim="800000"/>
                            <a:headEnd/>
                            <a:tailEnd/>
                          </a:ln>
                        </wps:spPr>
                        <wps:txb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proofErr w:type="gramStart"/>
                              <w:r>
                                <w:rPr>
                                  <w:rFonts w:ascii="標楷體" w:eastAsia="標楷體" w:hAnsi="標楷體" w:hint="eastAsia"/>
                                </w:rPr>
                                <w:t>系級教評</w:t>
                              </w:r>
                              <w:proofErr w:type="gramEnd"/>
                              <w:r>
                                <w:rPr>
                                  <w:rFonts w:ascii="標楷體" w:eastAsia="標楷體" w:hAnsi="標楷體" w:hint="eastAsia"/>
                                </w:rPr>
                                <w:t>會</w:t>
                              </w:r>
                            </w:p>
                          </w:txbxContent>
                        </wps:txbx>
                        <wps:bodyPr rot="0" vert="horz" wrap="square" lIns="91440" tIns="45720" rIns="91440" bIns="45720" anchor="t" anchorCtr="0" upright="1">
                          <a:noAutofit/>
                        </wps:bodyPr>
                      </wps:wsp>
                      <wps:wsp>
                        <wps:cNvPr id="18" name="Rectangle 16"/>
                        <wps:cNvSpPr>
                          <a:spLocks noChangeArrowheads="1"/>
                        </wps:cNvSpPr>
                        <wps:spPr bwMode="auto">
                          <a:xfrm>
                            <a:off x="3601085" y="5412740"/>
                            <a:ext cx="1269365" cy="287655"/>
                          </a:xfrm>
                          <a:prstGeom prst="rect">
                            <a:avLst/>
                          </a:prstGeom>
                          <a:solidFill>
                            <a:srgbClr val="FFFFFF"/>
                          </a:solidFill>
                          <a:ln w="9525">
                            <a:solidFill>
                              <a:srgbClr val="000000"/>
                            </a:solidFill>
                            <a:miter lim="800000"/>
                            <a:headEnd/>
                            <a:tailEnd/>
                          </a:ln>
                        </wps:spPr>
                        <wps:txb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proofErr w:type="gramStart"/>
                              <w:r>
                                <w:rPr>
                                  <w:rFonts w:ascii="標楷體" w:eastAsia="標楷體" w:hAnsi="標楷體" w:hint="eastAsia"/>
                                </w:rPr>
                                <w:t>院級教評</w:t>
                              </w:r>
                              <w:proofErr w:type="gramEnd"/>
                              <w:r>
                                <w:rPr>
                                  <w:rFonts w:ascii="標楷體" w:eastAsia="標楷體" w:hAnsi="標楷體" w:hint="eastAsia"/>
                                </w:rPr>
                                <w:t>會</w:t>
                              </w:r>
                            </w:p>
                          </w:txbxContent>
                        </wps:txbx>
                        <wps:bodyPr rot="0" vert="horz" wrap="square" lIns="91440" tIns="45720" rIns="91440" bIns="45720" anchor="t" anchorCtr="0" upright="1">
                          <a:noAutofit/>
                        </wps:bodyPr>
                      </wps:wsp>
                      <wps:wsp>
                        <wps:cNvPr id="19" name="Line 40"/>
                        <wps:cNvCnPr>
                          <a:cxnSpLocks noChangeShapeType="1"/>
                        </wps:cNvCnPr>
                        <wps:spPr bwMode="auto">
                          <a:xfrm>
                            <a:off x="4218305" y="4518660"/>
                            <a:ext cx="635" cy="260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40"/>
                        <wps:cNvCnPr>
                          <a:cxnSpLocks noChangeShapeType="1"/>
                        </wps:cNvCnPr>
                        <wps:spPr bwMode="auto">
                          <a:xfrm>
                            <a:off x="4218940" y="5123815"/>
                            <a:ext cx="635" cy="260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6"/>
                        <wps:cNvSpPr>
                          <a:spLocks noChangeArrowheads="1"/>
                        </wps:cNvSpPr>
                        <wps:spPr bwMode="auto">
                          <a:xfrm>
                            <a:off x="1561465" y="6003925"/>
                            <a:ext cx="1324610" cy="467410"/>
                          </a:xfrm>
                          <a:prstGeom prst="rect">
                            <a:avLst/>
                          </a:prstGeom>
                          <a:solidFill>
                            <a:srgbClr val="FFFFFF"/>
                          </a:solidFill>
                          <a:ln w="9525">
                            <a:solidFill>
                              <a:srgbClr val="000000"/>
                            </a:solidFill>
                            <a:miter lim="800000"/>
                            <a:headEnd/>
                            <a:tailEnd/>
                          </a:ln>
                        </wps:spPr>
                        <wps:txbx>
                          <w:txbxContent>
                            <w:p w:rsidR="00FA497C" w:rsidRPr="0020019B" w:rsidRDefault="00FA497C" w:rsidP="00FA497C">
                              <w:pPr>
                                <w:spacing w:line="0" w:lineRule="atLeast"/>
                                <w:jc w:val="center"/>
                                <w:rPr>
                                  <w:rFonts w:ascii="標楷體" w:eastAsia="標楷體" w:hAnsi="標楷體"/>
                                  <w:sz w:val="28"/>
                                  <w:szCs w:val="28"/>
                                </w:rPr>
                              </w:pPr>
                              <w:r>
                                <w:rPr>
                                  <w:rFonts w:ascii="標楷體" w:eastAsia="標楷體" w:hAnsi="標楷體" w:hint="eastAsia"/>
                                </w:rPr>
                                <w:t>聘任單位所屬學院辦理</w:t>
                              </w:r>
                              <w:r w:rsidRPr="0051691E">
                                <w:rPr>
                                  <w:rFonts w:ascii="標楷體" w:eastAsia="標楷體" w:hAnsi="標楷體" w:hint="eastAsia"/>
                                </w:rPr>
                                <w:t>外審</w:t>
                              </w:r>
                            </w:p>
                          </w:txbxContent>
                        </wps:txbx>
                        <wps:bodyPr rot="0" vert="horz" wrap="square" lIns="91440" tIns="45720" rIns="91440" bIns="45720" anchor="t" anchorCtr="0" upright="1">
                          <a:noAutofit/>
                        </wps:bodyPr>
                      </wps:wsp>
                      <wps:wsp>
                        <wps:cNvPr id="22" name="Line 40"/>
                        <wps:cNvCnPr>
                          <a:cxnSpLocks noChangeShapeType="1"/>
                        </wps:cNvCnPr>
                        <wps:spPr bwMode="auto">
                          <a:xfrm flipH="1">
                            <a:off x="2251075" y="5830214"/>
                            <a:ext cx="635" cy="17371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40"/>
                        <wps:cNvCnPr>
                          <a:cxnSpLocks noChangeShapeType="1"/>
                        </wps:cNvCnPr>
                        <wps:spPr bwMode="auto">
                          <a:xfrm>
                            <a:off x="2250440" y="6471335"/>
                            <a:ext cx="1270" cy="2724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40"/>
                        <wps:cNvCnPr>
                          <a:cxnSpLocks noChangeShapeType="1"/>
                        </wps:cNvCnPr>
                        <wps:spPr bwMode="auto">
                          <a:xfrm flipH="1">
                            <a:off x="2886075" y="6214395"/>
                            <a:ext cx="133223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40"/>
                        <wps:cNvCnPr>
                          <a:cxnSpLocks noChangeShapeType="1"/>
                        </wps:cNvCnPr>
                        <wps:spPr bwMode="auto">
                          <a:xfrm flipV="1">
                            <a:off x="736322" y="6892112"/>
                            <a:ext cx="87122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29"/>
                        <wps:cNvCnPr>
                          <a:cxnSpLocks noChangeShapeType="1"/>
                        </wps:cNvCnPr>
                        <wps:spPr bwMode="auto">
                          <a:xfrm>
                            <a:off x="4216083" y="5727803"/>
                            <a:ext cx="4127" cy="487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6"/>
                        <wps:cNvSpPr>
                          <a:spLocks noChangeArrowheads="1"/>
                        </wps:cNvSpPr>
                        <wps:spPr bwMode="auto">
                          <a:xfrm>
                            <a:off x="1616710" y="7348930"/>
                            <a:ext cx="1269365" cy="287655"/>
                          </a:xfrm>
                          <a:prstGeom prst="rect">
                            <a:avLst/>
                          </a:prstGeom>
                          <a:solidFill>
                            <a:srgbClr val="FFFFFF"/>
                          </a:solidFill>
                          <a:ln w="9525">
                            <a:solidFill>
                              <a:srgbClr val="000000"/>
                            </a:solidFill>
                            <a:miter lim="800000"/>
                            <a:headEnd/>
                            <a:tailEnd/>
                          </a:ln>
                        </wps:spPr>
                        <wps:txb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報請校長核聘</w:t>
                              </w:r>
                            </w:p>
                          </w:txbxContent>
                        </wps:txbx>
                        <wps:bodyPr rot="0" vert="horz" wrap="square" lIns="91440" tIns="45720" rIns="91440" bIns="45720" anchor="t" anchorCtr="0" upright="1">
                          <a:noAutofit/>
                        </wps:bodyPr>
                      </wps:wsp>
                      <wps:wsp>
                        <wps:cNvPr id="28" name="Line 40"/>
                        <wps:cNvCnPr>
                          <a:cxnSpLocks noChangeShapeType="1"/>
                        </wps:cNvCnPr>
                        <wps:spPr bwMode="auto">
                          <a:xfrm>
                            <a:off x="2244090" y="7052665"/>
                            <a:ext cx="6985" cy="238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40"/>
                        <wps:cNvCnPr>
                          <a:cxnSpLocks noChangeShapeType="1"/>
                        </wps:cNvCnPr>
                        <wps:spPr bwMode="auto">
                          <a:xfrm>
                            <a:off x="2247900" y="7653145"/>
                            <a:ext cx="635" cy="248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12"/>
                        <wps:cNvSpPr>
                          <a:spLocks noChangeArrowheads="1"/>
                        </wps:cNvSpPr>
                        <wps:spPr bwMode="auto">
                          <a:xfrm>
                            <a:off x="2508250" y="2682240"/>
                            <a:ext cx="1419225" cy="336550"/>
                          </a:xfrm>
                          <a:prstGeom prst="rect">
                            <a:avLst/>
                          </a:prstGeom>
                          <a:solidFill>
                            <a:srgbClr val="FFFFFF"/>
                          </a:solidFill>
                          <a:ln w="9525">
                            <a:solidFill>
                              <a:srgbClr val="000000"/>
                            </a:solidFill>
                            <a:miter lim="800000"/>
                            <a:headEnd/>
                            <a:tailEnd/>
                          </a:ln>
                        </wps:spPr>
                        <wps:txbx>
                          <w:txbxContent>
                            <w:p w:rsidR="00FA497C" w:rsidRPr="00C4347A" w:rsidRDefault="00FA497C" w:rsidP="00FA497C">
                              <w:pPr>
                                <w:jc w:val="center"/>
                                <w:rPr>
                                  <w:rFonts w:ascii="標楷體" w:eastAsia="標楷體" w:hAnsi="標楷體"/>
                                </w:rPr>
                              </w:pPr>
                              <w:r w:rsidRPr="00C4347A">
                                <w:rPr>
                                  <w:rFonts w:ascii="標楷體" w:eastAsia="標楷體" w:hAnsi="標楷體" w:hint="eastAsia"/>
                                </w:rPr>
                                <w:t>報</w:t>
                              </w:r>
                              <w:r>
                                <w:rPr>
                                  <w:rFonts w:ascii="標楷體" w:eastAsia="標楷體" w:hAnsi="標楷體" w:hint="eastAsia"/>
                                </w:rPr>
                                <w:t>送</w:t>
                              </w:r>
                              <w:r w:rsidRPr="00C4347A">
                                <w:rPr>
                                  <w:rFonts w:ascii="標楷體" w:eastAsia="標楷體" w:hAnsi="標楷體" w:hint="eastAsia"/>
                                </w:rPr>
                                <w:t>教育部</w:t>
                              </w:r>
                              <w:r>
                                <w:rPr>
                                  <w:rFonts w:ascii="標楷體" w:eastAsia="標楷體" w:hAnsi="標楷體" w:hint="eastAsia"/>
                                </w:rPr>
                                <w:t>申請</w:t>
                              </w:r>
                            </w:p>
                          </w:txbxContent>
                        </wps:txbx>
                        <wps:bodyPr rot="0" vert="horz" wrap="square" lIns="91440" tIns="45720" rIns="91440" bIns="45720" anchor="t" anchorCtr="0" upright="1">
                          <a:noAutofit/>
                        </wps:bodyPr>
                      </wps:wsp>
                      <wps:wsp>
                        <wps:cNvPr id="31" name="Line 40"/>
                        <wps:cNvCnPr>
                          <a:cxnSpLocks noChangeShapeType="1"/>
                        </wps:cNvCnPr>
                        <wps:spPr bwMode="auto">
                          <a:xfrm>
                            <a:off x="3232785" y="2425065"/>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wps:cNvCnPr>
                        <wps:spPr bwMode="auto">
                          <a:xfrm>
                            <a:off x="738555" y="6423025"/>
                            <a:ext cx="0" cy="4690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626870" y="3810000"/>
                            <a:ext cx="635" cy="198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10" idx="0"/>
                          <a:endCxn id="3" idx="0"/>
                        </wps:cNvCnPr>
                        <wps:spPr bwMode="auto">
                          <a:xfrm rot="5400000" flipH="1" flipV="1">
                            <a:off x="1493481" y="4191991"/>
                            <a:ext cx="13336" cy="1582343"/>
                          </a:xfrm>
                          <a:prstGeom prst="bentConnector3">
                            <a:avLst>
                              <a:gd name="adj1" fmla="val 181415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 name="Rectangle 15"/>
                        <wps:cNvSpPr>
                          <a:spLocks noChangeArrowheads="1"/>
                        </wps:cNvSpPr>
                        <wps:spPr bwMode="auto">
                          <a:xfrm>
                            <a:off x="1005080" y="4025265"/>
                            <a:ext cx="1164590" cy="478155"/>
                          </a:xfrm>
                          <a:prstGeom prst="rect">
                            <a:avLst/>
                          </a:prstGeom>
                          <a:solidFill>
                            <a:srgbClr val="FFFFFF"/>
                          </a:solidFill>
                          <a:ln w="9525">
                            <a:solidFill>
                              <a:srgbClr val="000000"/>
                            </a:solidFill>
                            <a:miter lim="800000"/>
                            <a:headEnd/>
                            <a:tailEnd/>
                          </a:ln>
                        </wps:spPr>
                        <wps:txbx>
                          <w:txbxContent>
                            <w:p w:rsidR="00FA497C" w:rsidRPr="00FA497C" w:rsidRDefault="00FA497C" w:rsidP="00FA497C">
                              <w:pPr>
                                <w:spacing w:line="0" w:lineRule="atLeast"/>
                                <w:jc w:val="center"/>
                                <w:rPr>
                                  <w:rFonts w:ascii="標楷體" w:eastAsia="標楷體" w:hAnsi="標楷體"/>
                                </w:rPr>
                              </w:pPr>
                              <w:r w:rsidRPr="00FA497C">
                                <w:rPr>
                                  <w:rFonts w:ascii="標楷體" w:eastAsia="標楷體" w:hAnsi="標楷體" w:hint="eastAsia"/>
                                </w:rPr>
                                <w:t>學校</w:t>
                              </w:r>
                              <w:proofErr w:type="gramStart"/>
                              <w:r w:rsidRPr="00FA497C">
                                <w:rPr>
                                  <w:rFonts w:ascii="標楷體" w:eastAsia="標楷體" w:hAnsi="標楷體" w:hint="eastAsia"/>
                                </w:rPr>
                                <w:t>核撥校競爭</w:t>
                              </w:r>
                              <w:proofErr w:type="gramEnd"/>
                              <w:r w:rsidRPr="00FA497C">
                                <w:rPr>
                                  <w:rFonts w:ascii="標楷體" w:eastAsia="標楷體" w:hAnsi="標楷體" w:hint="eastAsia"/>
                                </w:rPr>
                                <w:t>員額聘任</w:t>
                              </w:r>
                            </w:p>
                          </w:txbxContent>
                        </wps:txbx>
                        <wps:bodyPr rot="0" vert="horz" wrap="square" lIns="91440" tIns="45720" rIns="91440" bIns="45720" anchor="t" anchorCtr="0" upright="1">
                          <a:noAutofit/>
                        </wps:bodyPr>
                      </wps:wsp>
                      <wps:wsp>
                        <wps:cNvPr id="36" name="Line 40"/>
                        <wps:cNvCnPr>
                          <a:cxnSpLocks noChangeShapeType="1"/>
                        </wps:cNvCnPr>
                        <wps:spPr bwMode="auto">
                          <a:xfrm>
                            <a:off x="1577975" y="4518660"/>
                            <a:ext cx="6985" cy="238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畫布 37" o:spid="_x0000_s1026" editas="canvas" style="position:absolute;margin-left:-25.85pt;margin-top:2.75pt;width:512.15pt;height:699.4pt;z-index:251659264;mso-position-horizontal-relative:char;mso-position-vertical-relative:line" coordsize="65043,8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43;height:88823;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4" o:spid="_x0000_s1028" type="#_x0000_t117" style="position:absolute;left:16898;top:1377;width:30797;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Yl78A&#10;AADaAAAADwAAAGRycy9kb3ducmV2LnhtbERPS2vCQBC+C/6HZQRvuqkHsakb6QNBvJmWQm9DdpqE&#10;ZGfD7qhpf70rFHoaPr7nbHej69WFQmw9G3hYZqCIK29brg18vO8XG1BRkC32nsnAD0XYFdPJFnPr&#10;r3yiSym1SiEcczTQiAy51rFqyGFc+oE4cd8+OJQEQ61twGsKd71eZdlaO2w5NTQ40GtDVVeenYHq&#10;k6X7/Rr5rQy63WT0eHo5ijHz2fj8BEpolH/xn/tg03y4v3K/ur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1iXvwAAANoAAAAPAAAAAAAAAAAAAAAAAJgCAABkcnMvZG93bnJl&#10;di54bWxQSwUGAAAAAAQABAD1AAAAhAMAAAAA&#10;">
                  <v:textbox>
                    <w:txbxContent>
                      <w:p w:rsidR="00FA497C" w:rsidRPr="006C6762" w:rsidRDefault="00FA497C" w:rsidP="00FA497C">
                        <w:pPr>
                          <w:spacing w:line="0" w:lineRule="atLeast"/>
                          <w:jc w:val="center"/>
                          <w:rPr>
                            <w:rFonts w:ascii="標楷體" w:eastAsia="標楷體" w:hAnsi="標楷體"/>
                          </w:rPr>
                        </w:pPr>
                        <w:r w:rsidRPr="006C6762">
                          <w:rPr>
                            <w:rFonts w:ascii="標楷體" w:eastAsia="標楷體" w:hAnsi="標楷體" w:hint="eastAsia"/>
                          </w:rPr>
                          <w:t>單位申請聘任</w:t>
                        </w:r>
                      </w:p>
                      <w:p w:rsidR="00FA497C" w:rsidRPr="006C6762" w:rsidRDefault="00FA497C" w:rsidP="00FA497C">
                        <w:pPr>
                          <w:spacing w:line="0" w:lineRule="atLeast"/>
                          <w:jc w:val="center"/>
                          <w:rPr>
                            <w:rFonts w:ascii="標楷體" w:eastAsia="標楷體" w:hAnsi="標楷體"/>
                          </w:rPr>
                        </w:pPr>
                        <w:r w:rsidRPr="006C6762">
                          <w:rPr>
                            <w:rFonts w:ascii="標楷體" w:eastAsia="標楷體" w:hAnsi="標楷體" w:hint="eastAsia"/>
                          </w:rPr>
                          <w:t>玉山學者、玉山青年學者</w:t>
                        </w:r>
                      </w:p>
                    </w:txbxContent>
                  </v:textbox>
                </v:shape>
                <v:rect id="Rectangle 12" o:spid="_x0000_s1029" style="position:absolute;left:23520;top:17881;width:1765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A497C" w:rsidRPr="00C4347A" w:rsidRDefault="00FA497C" w:rsidP="00FA497C">
                        <w:pPr>
                          <w:spacing w:line="0" w:lineRule="atLeast"/>
                          <w:jc w:val="center"/>
                          <w:rPr>
                            <w:rFonts w:ascii="標楷體" w:eastAsia="標楷體" w:hAnsi="標楷體"/>
                          </w:rPr>
                        </w:pPr>
                        <w:r w:rsidRPr="00C4347A">
                          <w:rPr>
                            <w:rFonts w:ascii="標楷體" w:eastAsia="標楷體" w:hAnsi="標楷體" w:hint="eastAsia"/>
                          </w:rPr>
                          <w:t>召開</w:t>
                        </w:r>
                        <w:r w:rsidRPr="004D1BCA">
                          <w:rPr>
                            <w:rFonts w:ascii="標楷體" w:eastAsia="標楷體" w:hAnsi="標楷體" w:hint="eastAsia"/>
                          </w:rPr>
                          <w:t>國際頂尖人才</w:t>
                        </w:r>
                        <w:proofErr w:type="gramStart"/>
                        <w:r w:rsidRPr="00C4347A">
                          <w:rPr>
                            <w:rFonts w:ascii="標楷體" w:eastAsia="標楷體" w:hAnsi="標楷體" w:hint="eastAsia"/>
                          </w:rPr>
                          <w:t>遴</w:t>
                        </w:r>
                        <w:proofErr w:type="gramEnd"/>
                        <w:r w:rsidRPr="00C4347A">
                          <w:rPr>
                            <w:rFonts w:ascii="標楷體" w:eastAsia="標楷體" w:hAnsi="標楷體" w:hint="eastAsia"/>
                          </w:rPr>
                          <w:t>聘審議委員會初審</w:t>
                        </w:r>
                      </w:p>
                    </w:txbxContent>
                  </v:textbox>
                </v:rect>
                <v:rect id="Rectangle 15" o:spid="_x0000_s1030" style="position:absolute;left:15614;top:49764;width:14597;height:8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A497C" w:rsidRDefault="00FA497C" w:rsidP="00FA497C">
                        <w:pPr>
                          <w:spacing w:line="0" w:lineRule="atLeast"/>
                          <w:ind w:left="259" w:hangingChars="108" w:hanging="259"/>
                          <w:rPr>
                            <w:rFonts w:ascii="標楷體" w:eastAsia="標楷體" w:hAnsi="標楷體"/>
                          </w:rPr>
                        </w:pPr>
                        <w:r>
                          <w:rPr>
                            <w:rFonts w:ascii="標楷體" w:eastAsia="標楷體" w:hAnsi="標楷體" w:hint="eastAsia"/>
                          </w:rPr>
                          <w:t>1.未具</w:t>
                        </w:r>
                        <w:proofErr w:type="gramStart"/>
                        <w:r>
                          <w:rPr>
                            <w:rFonts w:ascii="標楷體" w:eastAsia="標楷體" w:hAnsi="標楷體" w:hint="eastAsia"/>
                          </w:rPr>
                          <w:t>第4條免外審</w:t>
                        </w:r>
                        <w:proofErr w:type="gramEnd"/>
                        <w:r>
                          <w:rPr>
                            <w:rFonts w:ascii="標楷體" w:eastAsia="標楷體" w:hAnsi="標楷體" w:hint="eastAsia"/>
                          </w:rPr>
                          <w:t>規定</w:t>
                        </w:r>
                      </w:p>
                      <w:p w:rsidR="00FA497C" w:rsidRPr="0051691E" w:rsidRDefault="00FA497C" w:rsidP="00FA497C">
                        <w:pPr>
                          <w:spacing w:line="0" w:lineRule="atLeast"/>
                          <w:ind w:left="259" w:hangingChars="108" w:hanging="259"/>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未具擬聘</w:t>
                        </w:r>
                        <w:proofErr w:type="gramEnd"/>
                        <w:r>
                          <w:rPr>
                            <w:rFonts w:ascii="標楷體" w:eastAsia="標楷體" w:hAnsi="標楷體" w:hint="eastAsia"/>
                          </w:rPr>
                          <w:t>等級教師證書</w:t>
                        </w:r>
                      </w:p>
                    </w:txbxContent>
                  </v:textbox>
                </v:rect>
                <v:shapetype id="_x0000_t116" coordsize="21600,21600" o:spt="116" path="m3475,qx,10800,3475,21600l18125,21600qx21600,10800,18125,xe">
                  <v:stroke joinstyle="miter"/>
                  <v:path gradientshapeok="t" o:connecttype="rect" textboxrect="1018,3163,20582,18437"/>
                </v:shapetype>
                <v:shape id="AutoShape 27" o:spid="_x0000_s1031" type="#_x0000_t116" style="position:absolute;left:10871;top:78854;width:2320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w:txbxContent>
                      <w:p w:rsidR="00FA497C" w:rsidRPr="000169B7" w:rsidRDefault="00FA497C" w:rsidP="00FA497C">
                        <w:pPr>
                          <w:spacing w:line="0" w:lineRule="atLeast"/>
                          <w:jc w:val="center"/>
                          <w:rPr>
                            <w:rFonts w:ascii="標楷體" w:eastAsia="標楷體" w:hAnsi="標楷體"/>
                          </w:rPr>
                        </w:pPr>
                        <w:r w:rsidRPr="000169B7">
                          <w:rPr>
                            <w:rFonts w:ascii="標楷體" w:eastAsia="標楷體" w:hAnsi="標楷體" w:hint="eastAsia"/>
                          </w:rPr>
                          <w:t>8月1日或2月1日報到</w:t>
                        </w:r>
                      </w:p>
                    </w:txbxContent>
                  </v:textbox>
                </v:shape>
                <v:line id="Line 40" o:spid="_x0000_s1032" style="position:absolute;visibility:visible;mso-wrap-style:square" from="32334,15214" to="32340,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16" o:spid="_x0000_s1033" style="position:absolute;left:16046;top:67602;width:12694;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校教評會審議</w:t>
                        </w:r>
                      </w:p>
                    </w:txbxContent>
                  </v:textbox>
                </v:rect>
                <v:line id="Line 40" o:spid="_x0000_s1034" style="position:absolute;visibility:visible;mso-wrap-style:square" from="42519,37820" to="42525,4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oundrect id="AutoShape 104" o:spid="_x0000_s1035" style="position:absolute;left:22815;top:9493;width:18974;height:5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FA497C" w:rsidRPr="00C4347A" w:rsidRDefault="00FA497C" w:rsidP="00FA497C">
                        <w:pPr>
                          <w:adjustRightInd w:val="0"/>
                          <w:snapToGrid w:val="0"/>
                          <w:jc w:val="center"/>
                          <w:rPr>
                            <w:rFonts w:ascii="標楷體" w:eastAsia="標楷體" w:hAnsi="標楷體"/>
                          </w:rPr>
                        </w:pPr>
                        <w:r w:rsidRPr="00C4347A">
                          <w:rPr>
                            <w:rFonts w:ascii="標楷體" w:eastAsia="標楷體" w:hAnsi="標楷體" w:hint="eastAsia"/>
                          </w:rPr>
                          <w:t>研發處彙整申請名冊</w:t>
                        </w:r>
                      </w:p>
                      <w:p w:rsidR="00FA497C" w:rsidRPr="00C4347A" w:rsidRDefault="00FA497C" w:rsidP="00FA497C">
                        <w:pPr>
                          <w:adjustRightInd w:val="0"/>
                          <w:snapToGrid w:val="0"/>
                          <w:jc w:val="center"/>
                          <w:rPr>
                            <w:rFonts w:ascii="標楷體" w:eastAsia="標楷體" w:hAnsi="標楷體"/>
                          </w:rPr>
                        </w:pPr>
                        <w:r w:rsidRPr="00C4347A">
                          <w:rPr>
                            <w:rFonts w:ascii="標楷體" w:eastAsia="標楷體" w:hAnsi="標楷體" w:hint="eastAsia"/>
                          </w:rPr>
                          <w:t>提送人事室</w:t>
                        </w:r>
                      </w:p>
                    </w:txbxContent>
                  </v:textbox>
                </v:roundrect>
                <v:rect id="Rectangle 12" o:spid="_x0000_s1036" style="position:absolute;left:11144;top:34994;width:10242;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A497C" w:rsidRPr="0051691E" w:rsidRDefault="00FA497C" w:rsidP="00FA497C">
                        <w:pPr>
                          <w:jc w:val="center"/>
                          <w:rPr>
                            <w:rFonts w:ascii="標楷體" w:eastAsia="標楷體" w:hAnsi="標楷體"/>
                          </w:rPr>
                        </w:pPr>
                        <w:r>
                          <w:rPr>
                            <w:rFonts w:ascii="標楷體" w:eastAsia="標楷體" w:hAnsi="標楷體" w:hint="eastAsia"/>
                          </w:rPr>
                          <w:t>審查通過</w:t>
                        </w:r>
                      </w:p>
                    </w:txbxContent>
                  </v:textbox>
                </v:rect>
                <v:rect id="Rectangle 15" o:spid="_x0000_s1037" style="position:absolute;left:984;top:49898;width:12211;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A497C" w:rsidRPr="00D32911" w:rsidRDefault="00FA497C" w:rsidP="00FA497C">
                        <w:pPr>
                          <w:spacing w:line="0" w:lineRule="atLeast"/>
                          <w:rPr>
                            <w:rFonts w:ascii="標楷體" w:eastAsia="標楷體" w:hAnsi="標楷體"/>
                            <w:sz w:val="20"/>
                            <w:szCs w:val="20"/>
                          </w:rPr>
                        </w:pPr>
                        <w:proofErr w:type="gramStart"/>
                        <w:r w:rsidRPr="00D32911">
                          <w:rPr>
                            <w:rFonts w:ascii="標楷體" w:eastAsia="標楷體" w:hAnsi="標楷體" w:hint="eastAsia"/>
                            <w:sz w:val="20"/>
                            <w:szCs w:val="20"/>
                          </w:rPr>
                          <w:t>免外審</w:t>
                        </w:r>
                        <w:proofErr w:type="gramEnd"/>
                        <w:r w:rsidRPr="00D32911">
                          <w:rPr>
                            <w:rFonts w:ascii="標楷體" w:eastAsia="標楷體" w:hAnsi="標楷體" w:hint="eastAsia"/>
                            <w:sz w:val="20"/>
                            <w:szCs w:val="20"/>
                          </w:rPr>
                          <w:t>：</w:t>
                        </w:r>
                      </w:p>
                      <w:p w:rsidR="00FA497C" w:rsidRPr="00D32911" w:rsidRDefault="00FA497C" w:rsidP="00FA497C">
                        <w:pPr>
                          <w:spacing w:line="0" w:lineRule="atLeast"/>
                          <w:rPr>
                            <w:rFonts w:ascii="標楷體" w:eastAsia="標楷體" w:hAnsi="標楷體"/>
                            <w:sz w:val="20"/>
                            <w:szCs w:val="20"/>
                          </w:rPr>
                        </w:pPr>
                        <w:r w:rsidRPr="00D32911">
                          <w:rPr>
                            <w:rFonts w:ascii="標楷體" w:eastAsia="標楷體" w:hAnsi="標楷體" w:hint="eastAsia"/>
                            <w:sz w:val="20"/>
                            <w:szCs w:val="20"/>
                          </w:rPr>
                          <w:t>1.符合第4條規定</w:t>
                        </w:r>
                      </w:p>
                      <w:p w:rsidR="00FA497C" w:rsidRPr="00D32911" w:rsidRDefault="00FA497C" w:rsidP="00FA497C">
                        <w:pPr>
                          <w:spacing w:line="0" w:lineRule="atLeast"/>
                          <w:ind w:left="182" w:hangingChars="91" w:hanging="182"/>
                          <w:rPr>
                            <w:rFonts w:ascii="標楷體" w:eastAsia="標楷體" w:hAnsi="標楷體"/>
                            <w:sz w:val="20"/>
                            <w:szCs w:val="20"/>
                          </w:rPr>
                        </w:pPr>
                        <w:r w:rsidRPr="00D32911">
                          <w:rPr>
                            <w:rFonts w:ascii="標楷體" w:eastAsia="標楷體" w:hAnsi="標楷體" w:hint="eastAsia"/>
                            <w:sz w:val="20"/>
                            <w:szCs w:val="20"/>
                          </w:rPr>
                          <w:t>2.</w:t>
                        </w:r>
                        <w:proofErr w:type="gramStart"/>
                        <w:r w:rsidRPr="00D32911">
                          <w:rPr>
                            <w:rFonts w:ascii="標楷體" w:eastAsia="標楷體" w:hAnsi="標楷體" w:hint="eastAsia"/>
                            <w:sz w:val="20"/>
                            <w:szCs w:val="20"/>
                          </w:rPr>
                          <w:t>具擬聘</w:t>
                        </w:r>
                        <w:proofErr w:type="gramEnd"/>
                        <w:r w:rsidRPr="00D32911">
                          <w:rPr>
                            <w:rFonts w:ascii="標楷體" w:eastAsia="標楷體" w:hAnsi="標楷體" w:hint="eastAsia"/>
                            <w:sz w:val="20"/>
                            <w:szCs w:val="20"/>
                          </w:rPr>
                          <w:t>等級教師證書</w:t>
                        </w:r>
                      </w:p>
                      <w:p w:rsidR="00FA497C" w:rsidRDefault="00FA497C" w:rsidP="00FA497C">
                        <w:pPr>
                          <w:spacing w:line="0" w:lineRule="atLeast"/>
                          <w:rPr>
                            <w:rFonts w:ascii="標楷體" w:eastAsia="標楷體" w:hAnsi="標楷體"/>
                            <w:sz w:val="20"/>
                            <w:szCs w:val="20"/>
                          </w:rPr>
                        </w:pPr>
                        <w:r w:rsidRPr="00D32911">
                          <w:rPr>
                            <w:rFonts w:ascii="標楷體" w:eastAsia="標楷體" w:hAnsi="標楷體" w:hint="eastAsia"/>
                            <w:sz w:val="20"/>
                            <w:szCs w:val="20"/>
                          </w:rPr>
                          <w:t>3.聘為研究人員</w:t>
                        </w:r>
                      </w:p>
                      <w:p w:rsidR="00FA497C" w:rsidRPr="00D32911" w:rsidRDefault="00FA497C" w:rsidP="00FA497C">
                        <w:pPr>
                          <w:spacing w:line="0" w:lineRule="atLeast"/>
                          <w:ind w:left="182" w:hangingChars="91" w:hanging="182"/>
                          <w:rPr>
                            <w:rFonts w:ascii="標楷體" w:eastAsia="標楷體" w:hAnsi="標楷體"/>
                            <w:sz w:val="20"/>
                            <w:szCs w:val="20"/>
                          </w:rPr>
                        </w:pPr>
                        <w:r>
                          <w:rPr>
                            <w:rFonts w:ascii="標楷體" w:eastAsia="標楷體" w:hAnsi="標楷體" w:hint="eastAsia"/>
                            <w:sz w:val="20"/>
                            <w:szCs w:val="20"/>
                          </w:rPr>
                          <w:t>4.專案計畫教學或研究人員且不送審教師證書</w:t>
                        </w:r>
                      </w:p>
                    </w:txbxContent>
                  </v:textbox>
                </v:rect>
                <v:line id="Line 40" o:spid="_x0000_s1038" style="position:absolute;visibility:visible;mso-wrap-style:square" from="32486,7207" to="32492,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9" o:spid="_x0000_s1039" type="#_x0000_t34" style="position:absolute;left:29178;top:22008;width:76;height:258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188AAAADbAAAADwAAAGRycy9kb3ducmV2LnhtbERPS4vCMBC+L/gfwgje1lTxRTVKEUT3&#10;5lbB69iMbbGZlCbW+u83grC3+fies9p0phItNa60rGA0jEAQZ1aXnCs4n3bfCxDOI2usLJOCFznY&#10;rHtfK4y1ffIvtanPRQhhF6OCwvs6ltJlBRl0Q1sTB+5mG4M+wCaXusFnCDeVHEfRTBosOTQUWNO2&#10;oOyePoyCaZLurJxNusvxvv9ZtI/5qE6uSg36XbIE4anz/+KP+6DD/DG8fwkH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f9fPAAAAA2wAAAA8AAAAAAAAAAAAAAAAA&#10;oQIAAGRycy9kb3ducmV2LnhtbFBLBQYAAAAABAAEAPkAAACOAwAAAAA=&#10;" adj="669600">
                  <v:stroke startarrow="block" endarrow="block"/>
                </v:shape>
                <v:line id="Line 40" o:spid="_x0000_s1040" style="position:absolute;visibility:visible;mso-wrap-style:square" from="32340,30187" to="32346,3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41" style="position:absolute;left:37033;top:34918;width:10242;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A497C" w:rsidRPr="0051691E" w:rsidRDefault="00FA497C" w:rsidP="00FA497C">
                        <w:pPr>
                          <w:jc w:val="center"/>
                          <w:rPr>
                            <w:rFonts w:ascii="標楷體" w:eastAsia="標楷體" w:hAnsi="標楷體"/>
                          </w:rPr>
                        </w:pPr>
                        <w:r>
                          <w:rPr>
                            <w:rFonts w:ascii="標楷體" w:eastAsia="標楷體" w:hAnsi="標楷體" w:hint="eastAsia"/>
                          </w:rPr>
                          <w:t>審查未通過</w:t>
                        </w:r>
                      </w:p>
                    </w:txbxContent>
                  </v:textbox>
                </v:rect>
                <v:rect id="Rectangle 15" o:spid="_x0000_s1042" style="position:absolute;left:37471;top:40493;width:10224;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A497C" w:rsidRPr="0051691E" w:rsidRDefault="00FA497C" w:rsidP="00FA497C">
                        <w:pPr>
                          <w:spacing w:line="0" w:lineRule="atLeast"/>
                          <w:rPr>
                            <w:rFonts w:ascii="標楷體" w:eastAsia="標楷體" w:hAnsi="標楷體"/>
                          </w:rPr>
                        </w:pPr>
                        <w:r w:rsidRPr="00C038A8">
                          <w:rPr>
                            <w:rFonts w:ascii="標楷體" w:eastAsia="標楷體" w:hAnsi="標楷體" w:hint="eastAsia"/>
                          </w:rPr>
                          <w:t>單位自提員額</w:t>
                        </w:r>
                        <w:r>
                          <w:rPr>
                            <w:rFonts w:ascii="標楷體" w:eastAsia="標楷體" w:hAnsi="標楷體" w:hint="eastAsia"/>
                          </w:rPr>
                          <w:t>申請聘任</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51" o:spid="_x0000_s1043" type="#_x0000_t48" style="position:absolute;left:51079;top:37325;width:11938;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Br8EA&#10;AADbAAAADwAAAGRycy9kb3ducmV2LnhtbERPTYvCMBC9C/sfwgjeNHFZRKpRRFiQVUHdvXgbm7Et&#10;bSa1yWr990YQvM3jfc503tpKXKnxhWMNw4ECQZw6U3Cm4e/3uz8G4QOywcoxabiTh/nsozPFxLgb&#10;7+l6CJmIIewT1JCHUCdS+jQni37gauLInV1jMUTYZNI0eIvhtpKfSo2kxYJjQ441LXNKy8O/1fAz&#10;/rqcXXnaldvjeqm2tV8rudG6120XExCB2vAWv9wrE+eP4P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a/BAAAA2wAAAA8AAAAAAAAAAAAAAAAAmAIAAGRycy9kb3du&#10;cmV2LnhtbFBLBQYAAAAABAAEAPUAAACGAwAAAAA=&#10;" adj="-9123,9789,-5354,4495,-1379,4495">
                  <v:stroke dashstyle="1 1" endcap="round"/>
                  <v:textbox>
                    <w:txbxContent>
                      <w:p w:rsidR="00FA497C" w:rsidRPr="006F0657" w:rsidRDefault="00FA497C" w:rsidP="00FA497C">
                        <w:pPr>
                          <w:spacing w:line="300" w:lineRule="exact"/>
                          <w:ind w:rightChars="-31" w:right="-74"/>
                          <w:rPr>
                            <w:rFonts w:ascii="標楷體" w:eastAsia="標楷體" w:hAnsi="標楷體"/>
                            <w:sz w:val="20"/>
                            <w:szCs w:val="20"/>
                          </w:rPr>
                        </w:pPr>
                        <w:r w:rsidRPr="006F0657">
                          <w:rPr>
                            <w:rFonts w:ascii="標楷體" w:eastAsia="標楷體" w:hAnsi="標楷體" w:hint="eastAsia"/>
                            <w:sz w:val="20"/>
                            <w:szCs w:val="20"/>
                          </w:rPr>
                          <w:t>依本校教師</w:t>
                        </w:r>
                        <w:proofErr w:type="gramStart"/>
                        <w:r w:rsidRPr="006F0657">
                          <w:rPr>
                            <w:rFonts w:ascii="標楷體" w:eastAsia="標楷體" w:hAnsi="標楷體" w:hint="eastAsia"/>
                            <w:sz w:val="20"/>
                            <w:szCs w:val="20"/>
                          </w:rPr>
                          <w:t>聘任暨升等</w:t>
                        </w:r>
                        <w:proofErr w:type="gramEnd"/>
                        <w:r w:rsidRPr="006F0657">
                          <w:rPr>
                            <w:rFonts w:ascii="標楷體" w:eastAsia="標楷體" w:hAnsi="標楷體" w:hint="eastAsia"/>
                            <w:sz w:val="20"/>
                            <w:szCs w:val="20"/>
                          </w:rPr>
                          <w:t>辦法規定辦理</w:t>
                        </w:r>
                      </w:p>
                    </w:txbxContent>
                  </v:textbox>
                  <o:callout v:ext="edit" minusy="t"/>
                </v:shape>
                <v:rect id="Rectangle 16" o:spid="_x0000_s1044" style="position:absolute;left:36010;top:48018;width:12694;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proofErr w:type="gramStart"/>
                        <w:r>
                          <w:rPr>
                            <w:rFonts w:ascii="標楷體" w:eastAsia="標楷體" w:hAnsi="標楷體" w:hint="eastAsia"/>
                          </w:rPr>
                          <w:t>系級教評</w:t>
                        </w:r>
                        <w:proofErr w:type="gramEnd"/>
                        <w:r>
                          <w:rPr>
                            <w:rFonts w:ascii="標楷體" w:eastAsia="標楷體" w:hAnsi="標楷體" w:hint="eastAsia"/>
                          </w:rPr>
                          <w:t>會</w:t>
                        </w:r>
                      </w:p>
                    </w:txbxContent>
                  </v:textbox>
                </v:rect>
                <v:rect id="Rectangle 16" o:spid="_x0000_s1045" style="position:absolute;left:36010;top:54127;width:1269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proofErr w:type="gramStart"/>
                        <w:r>
                          <w:rPr>
                            <w:rFonts w:ascii="標楷體" w:eastAsia="標楷體" w:hAnsi="標楷體" w:hint="eastAsia"/>
                          </w:rPr>
                          <w:t>院級教評</w:t>
                        </w:r>
                        <w:proofErr w:type="gramEnd"/>
                        <w:r>
                          <w:rPr>
                            <w:rFonts w:ascii="標楷體" w:eastAsia="標楷體" w:hAnsi="標楷體" w:hint="eastAsia"/>
                          </w:rPr>
                          <w:t>會</w:t>
                        </w:r>
                      </w:p>
                    </w:txbxContent>
                  </v:textbox>
                </v:rect>
                <v:line id="Line 40" o:spid="_x0000_s1046" style="position:absolute;visibility:visible;mso-wrap-style:square" from="42183,45186" to="42189,4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0" o:spid="_x0000_s1047" style="position:absolute;visibility:visible;mso-wrap-style:square" from="42189,51238" to="42195,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6" o:spid="_x0000_s1048" style="position:absolute;left:15614;top:60039;width:13246;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A497C" w:rsidRPr="0020019B" w:rsidRDefault="00FA497C" w:rsidP="00FA497C">
                        <w:pPr>
                          <w:spacing w:line="0" w:lineRule="atLeast"/>
                          <w:jc w:val="center"/>
                          <w:rPr>
                            <w:rFonts w:ascii="標楷體" w:eastAsia="標楷體" w:hAnsi="標楷體"/>
                            <w:sz w:val="28"/>
                            <w:szCs w:val="28"/>
                          </w:rPr>
                        </w:pPr>
                        <w:r>
                          <w:rPr>
                            <w:rFonts w:ascii="標楷體" w:eastAsia="標楷體" w:hAnsi="標楷體" w:hint="eastAsia"/>
                          </w:rPr>
                          <w:t>聘任單位所屬學院辦理</w:t>
                        </w:r>
                        <w:r w:rsidRPr="0051691E">
                          <w:rPr>
                            <w:rFonts w:ascii="標楷體" w:eastAsia="標楷體" w:hAnsi="標楷體" w:hint="eastAsia"/>
                          </w:rPr>
                          <w:t>外審</w:t>
                        </w:r>
                      </w:p>
                    </w:txbxContent>
                  </v:textbox>
                </v:rect>
                <v:line id="Line 40" o:spid="_x0000_s1049" style="position:absolute;flip:x;visibility:visible;mso-wrap-style:square" from="22510,58302" to="22517,6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40" o:spid="_x0000_s1050" style="position:absolute;visibility:visible;mso-wrap-style:square" from="22504,64713" to="22517,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0" o:spid="_x0000_s1051" style="position:absolute;flip:x;visibility:visible;mso-wrap-style:square" from="28860,62143" to="42183,6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40" o:spid="_x0000_s1052" style="position:absolute;flip:y;visibility:visible;mso-wrap-style:square" from="7363,68921" to="16075,6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42160;top:57278;width:42;height:4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rect id="Rectangle 16" o:spid="_x0000_s1054" style="position:absolute;left:16167;top:73489;width:12693;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A497C" w:rsidRPr="0020019B" w:rsidRDefault="00FA497C" w:rsidP="00FA497C">
                        <w:pPr>
                          <w:spacing w:line="0" w:lineRule="atLeast"/>
                          <w:ind w:left="283" w:hangingChars="118" w:hanging="283"/>
                          <w:jc w:val="center"/>
                          <w:rPr>
                            <w:rFonts w:ascii="標楷體" w:eastAsia="標楷體" w:hAnsi="標楷體"/>
                            <w:sz w:val="28"/>
                            <w:szCs w:val="28"/>
                          </w:rPr>
                        </w:pPr>
                        <w:r>
                          <w:rPr>
                            <w:rFonts w:ascii="標楷體" w:eastAsia="標楷體" w:hAnsi="標楷體" w:hint="eastAsia"/>
                          </w:rPr>
                          <w:t>報請校長核聘</w:t>
                        </w:r>
                      </w:p>
                    </w:txbxContent>
                  </v:textbox>
                </v:rect>
                <v:line id="Line 40" o:spid="_x0000_s1055" style="position:absolute;visibility:visible;mso-wrap-style:square" from="22440,70526" to="22510,7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0" o:spid="_x0000_s1056" style="position:absolute;visibility:visible;mso-wrap-style:square" from="22479,76531" to="22485,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12" o:spid="_x0000_s1057" style="position:absolute;left:25082;top:26822;width:14192;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A497C" w:rsidRPr="00C4347A" w:rsidRDefault="00FA497C" w:rsidP="00FA497C">
                        <w:pPr>
                          <w:jc w:val="center"/>
                          <w:rPr>
                            <w:rFonts w:ascii="標楷體" w:eastAsia="標楷體" w:hAnsi="標楷體"/>
                          </w:rPr>
                        </w:pPr>
                        <w:r w:rsidRPr="00C4347A">
                          <w:rPr>
                            <w:rFonts w:ascii="標楷體" w:eastAsia="標楷體" w:hAnsi="標楷體" w:hint="eastAsia"/>
                          </w:rPr>
                          <w:t>報</w:t>
                        </w:r>
                        <w:r>
                          <w:rPr>
                            <w:rFonts w:ascii="標楷體" w:eastAsia="標楷體" w:hAnsi="標楷體" w:hint="eastAsia"/>
                          </w:rPr>
                          <w:t>送</w:t>
                        </w:r>
                        <w:r w:rsidRPr="00C4347A">
                          <w:rPr>
                            <w:rFonts w:ascii="標楷體" w:eastAsia="標楷體" w:hAnsi="標楷體" w:hint="eastAsia"/>
                          </w:rPr>
                          <w:t>教育部</w:t>
                        </w:r>
                        <w:r>
                          <w:rPr>
                            <w:rFonts w:ascii="標楷體" w:eastAsia="標楷體" w:hAnsi="標楷體" w:hint="eastAsia"/>
                          </w:rPr>
                          <w:t>申請</w:t>
                        </w:r>
                      </w:p>
                    </w:txbxContent>
                  </v:textbox>
                </v:rect>
                <v:line id="Line 40" o:spid="_x0000_s1058" style="position:absolute;visibility:visible;mso-wrap-style:square" from="32327,24250" to="32334,2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35" o:spid="_x0000_s1059" type="#_x0000_t32" style="position:absolute;left:7385;top:64230;width:0;height:4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line id="Line 40" o:spid="_x0000_s1060" style="position:absolute;visibility:visible;mso-wrap-style:square" from="16268,38100" to="16275,4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AutoShape 37" o:spid="_x0000_s1061" type="#_x0000_t34" style="position:absolute;left:14934;top:41919;width:134;height:1582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pM8QAAADbAAAADwAAAGRycy9kb3ducmV2LnhtbESPQWvCQBSE74L/YXlCL2I2WqkSs4oU&#10;pD0Vtbnk9sg+k2D2bdjdxvTfdwuFHoeZ+YbJD6PpxEDOt5YVLJMUBHFldcu1guLztNiC8AFZY2eZ&#10;FHyTh8N+Oskx0/bBFxquoRYRwj5DBU0IfSalrxoy6BPbE0fvZp3BEKWrpXb4iHDTyVWavkiDLceF&#10;Bnt6bai6X7+MAu+Wm+Hc6rL+2JaVKYr55a0kpZ5m43EHItAY/sN/7Xet4HkN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2kzxAAAANsAAAAPAAAAAAAAAAAA&#10;AAAAAKECAABkcnMvZG93bnJldi54bWxQSwUGAAAAAAQABAD5AAAAkgMAAAAA&#10;" adj="391858">
                  <v:stroke startarrow="block" endarrow="block"/>
                </v:shape>
                <v:rect id="Rectangle 15" o:spid="_x0000_s1062" style="position:absolute;left:10050;top:40252;width:11646;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FA497C" w:rsidRPr="00FA497C" w:rsidRDefault="00FA497C" w:rsidP="00FA497C">
                        <w:pPr>
                          <w:spacing w:line="0" w:lineRule="atLeast"/>
                          <w:jc w:val="center"/>
                          <w:rPr>
                            <w:rFonts w:ascii="標楷體" w:eastAsia="標楷體" w:hAnsi="標楷體"/>
                          </w:rPr>
                        </w:pPr>
                        <w:r w:rsidRPr="00FA497C">
                          <w:rPr>
                            <w:rFonts w:ascii="標楷體" w:eastAsia="標楷體" w:hAnsi="標楷體" w:hint="eastAsia"/>
                          </w:rPr>
                          <w:t>學校</w:t>
                        </w:r>
                        <w:proofErr w:type="gramStart"/>
                        <w:r w:rsidRPr="00FA497C">
                          <w:rPr>
                            <w:rFonts w:ascii="標楷體" w:eastAsia="標楷體" w:hAnsi="標楷體" w:hint="eastAsia"/>
                          </w:rPr>
                          <w:t>核撥校競爭</w:t>
                        </w:r>
                        <w:proofErr w:type="gramEnd"/>
                        <w:r w:rsidRPr="00FA497C">
                          <w:rPr>
                            <w:rFonts w:ascii="標楷體" w:eastAsia="標楷體" w:hAnsi="標楷體" w:hint="eastAsia"/>
                          </w:rPr>
                          <w:t>員額聘任</w:t>
                        </w:r>
                      </w:p>
                    </w:txbxContent>
                  </v:textbox>
                </v:rect>
                <v:line id="Line 40" o:spid="_x0000_s1063" style="position:absolute;visibility:visible;mso-wrap-style:square" from="15779,45186" to="15849,4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10:wrap anchory="line"/>
              </v:group>
            </w:pict>
          </mc:Fallback>
        </mc:AlternateContent>
      </w:r>
    </w:p>
    <w:p w:rsidR="00FA497C" w:rsidRPr="00FA497C" w:rsidRDefault="00FA497C" w:rsidP="00FA497C">
      <w:pPr>
        <w:pStyle w:val="Default"/>
        <w:jc w:val="both"/>
        <w:rPr>
          <w:rFonts w:ascii="標楷體" w:eastAsia="標楷體" w:cs="標楷體"/>
          <w:szCs w:val="40"/>
        </w:rPr>
      </w:pPr>
      <w:bookmarkStart w:id="0" w:name="_GoBack"/>
      <w:bookmarkEnd w:id="0"/>
    </w:p>
    <w:sectPr w:rsidR="00FA497C" w:rsidRPr="00FA497C" w:rsidSect="002068D9">
      <w:pgSz w:w="11906" w:h="16838"/>
      <w:pgMar w:top="993"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17" w:rsidRDefault="00383C17" w:rsidP="005517E4">
      <w:r>
        <w:separator/>
      </w:r>
    </w:p>
  </w:endnote>
  <w:endnote w:type="continuationSeparator" w:id="0">
    <w:p w:rsidR="00383C17" w:rsidRDefault="00383C17" w:rsidP="0055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o....">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17" w:rsidRDefault="00383C17" w:rsidP="005517E4">
      <w:r>
        <w:separator/>
      </w:r>
    </w:p>
  </w:footnote>
  <w:footnote w:type="continuationSeparator" w:id="0">
    <w:p w:rsidR="00383C17" w:rsidRDefault="00383C17" w:rsidP="00551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7C"/>
    <w:rsid w:val="001A7573"/>
    <w:rsid w:val="002068D9"/>
    <w:rsid w:val="00383C17"/>
    <w:rsid w:val="004009A4"/>
    <w:rsid w:val="004D1CC7"/>
    <w:rsid w:val="005517E4"/>
    <w:rsid w:val="005979FC"/>
    <w:rsid w:val="00FA4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97C"/>
    <w:pPr>
      <w:widowControl w:val="0"/>
      <w:autoSpaceDE w:val="0"/>
      <w:autoSpaceDN w:val="0"/>
      <w:adjustRightInd w:val="0"/>
    </w:pPr>
    <w:rPr>
      <w:rFonts w:ascii="標楷體o...." w:eastAsia="標楷體o...." w:hAnsi="Times New Roman" w:cs="標楷體o...."/>
      <w:color w:val="000000"/>
      <w:kern w:val="0"/>
      <w:szCs w:val="24"/>
    </w:rPr>
  </w:style>
  <w:style w:type="paragraph" w:styleId="a3">
    <w:name w:val="header"/>
    <w:basedOn w:val="a"/>
    <w:link w:val="a4"/>
    <w:uiPriority w:val="99"/>
    <w:unhideWhenUsed/>
    <w:rsid w:val="005517E4"/>
    <w:pPr>
      <w:tabs>
        <w:tab w:val="center" w:pos="4153"/>
        <w:tab w:val="right" w:pos="8306"/>
      </w:tabs>
      <w:snapToGrid w:val="0"/>
    </w:pPr>
    <w:rPr>
      <w:sz w:val="20"/>
      <w:szCs w:val="20"/>
    </w:rPr>
  </w:style>
  <w:style w:type="character" w:customStyle="1" w:styleId="a4">
    <w:name w:val="頁首 字元"/>
    <w:basedOn w:val="a0"/>
    <w:link w:val="a3"/>
    <w:uiPriority w:val="99"/>
    <w:rsid w:val="005517E4"/>
    <w:rPr>
      <w:sz w:val="20"/>
      <w:szCs w:val="20"/>
    </w:rPr>
  </w:style>
  <w:style w:type="paragraph" w:styleId="a5">
    <w:name w:val="footer"/>
    <w:basedOn w:val="a"/>
    <w:link w:val="a6"/>
    <w:uiPriority w:val="99"/>
    <w:unhideWhenUsed/>
    <w:rsid w:val="005517E4"/>
    <w:pPr>
      <w:tabs>
        <w:tab w:val="center" w:pos="4153"/>
        <w:tab w:val="right" w:pos="8306"/>
      </w:tabs>
      <w:snapToGrid w:val="0"/>
    </w:pPr>
    <w:rPr>
      <w:sz w:val="20"/>
      <w:szCs w:val="20"/>
    </w:rPr>
  </w:style>
  <w:style w:type="character" w:customStyle="1" w:styleId="a6">
    <w:name w:val="頁尾 字元"/>
    <w:basedOn w:val="a0"/>
    <w:link w:val="a5"/>
    <w:uiPriority w:val="99"/>
    <w:rsid w:val="005517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497C"/>
    <w:pPr>
      <w:widowControl w:val="0"/>
      <w:autoSpaceDE w:val="0"/>
      <w:autoSpaceDN w:val="0"/>
      <w:adjustRightInd w:val="0"/>
    </w:pPr>
    <w:rPr>
      <w:rFonts w:ascii="標楷體o...." w:eastAsia="標楷體o...." w:hAnsi="Times New Roman" w:cs="標楷體o...."/>
      <w:color w:val="000000"/>
      <w:kern w:val="0"/>
      <w:szCs w:val="24"/>
    </w:rPr>
  </w:style>
  <w:style w:type="paragraph" w:styleId="a3">
    <w:name w:val="header"/>
    <w:basedOn w:val="a"/>
    <w:link w:val="a4"/>
    <w:uiPriority w:val="99"/>
    <w:unhideWhenUsed/>
    <w:rsid w:val="005517E4"/>
    <w:pPr>
      <w:tabs>
        <w:tab w:val="center" w:pos="4153"/>
        <w:tab w:val="right" w:pos="8306"/>
      </w:tabs>
      <w:snapToGrid w:val="0"/>
    </w:pPr>
    <w:rPr>
      <w:sz w:val="20"/>
      <w:szCs w:val="20"/>
    </w:rPr>
  </w:style>
  <w:style w:type="character" w:customStyle="1" w:styleId="a4">
    <w:name w:val="頁首 字元"/>
    <w:basedOn w:val="a0"/>
    <w:link w:val="a3"/>
    <w:uiPriority w:val="99"/>
    <w:rsid w:val="005517E4"/>
    <w:rPr>
      <w:sz w:val="20"/>
      <w:szCs w:val="20"/>
    </w:rPr>
  </w:style>
  <w:style w:type="paragraph" w:styleId="a5">
    <w:name w:val="footer"/>
    <w:basedOn w:val="a"/>
    <w:link w:val="a6"/>
    <w:uiPriority w:val="99"/>
    <w:unhideWhenUsed/>
    <w:rsid w:val="005517E4"/>
    <w:pPr>
      <w:tabs>
        <w:tab w:val="center" w:pos="4153"/>
        <w:tab w:val="right" w:pos="8306"/>
      </w:tabs>
      <w:snapToGrid w:val="0"/>
    </w:pPr>
    <w:rPr>
      <w:sz w:val="20"/>
      <w:szCs w:val="20"/>
    </w:rPr>
  </w:style>
  <w:style w:type="character" w:customStyle="1" w:styleId="a6">
    <w:name w:val="頁尾 字元"/>
    <w:basedOn w:val="a0"/>
    <w:link w:val="a5"/>
    <w:uiPriority w:val="99"/>
    <w:rsid w:val="005517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2018-04-18T03:23:00Z</dcterms:created>
  <dcterms:modified xsi:type="dcterms:W3CDTF">2018-04-18T08:58:00Z</dcterms:modified>
</cp:coreProperties>
</file>