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E" w:rsidRPr="005D4E1B" w:rsidRDefault="00F05D8E" w:rsidP="00F05D8E">
      <w:pPr>
        <w:widowControl/>
        <w:jc w:val="center"/>
        <w:rPr>
          <w:rFonts w:ascii="標楷體" w:eastAsia="標楷體"/>
          <w:sz w:val="34"/>
          <w:szCs w:val="34"/>
        </w:rPr>
      </w:pPr>
      <w:r w:rsidRPr="00BC3C86">
        <w:rPr>
          <w:rFonts w:ascii="標楷體" w:eastAsia="標楷體" w:hint="eastAsia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BDBE2" wp14:editId="6A7F2538">
                <wp:simplePos x="0" y="0"/>
                <wp:positionH relativeFrom="column">
                  <wp:posOffset>4542155</wp:posOffset>
                </wp:positionH>
                <wp:positionV relativeFrom="paragraph">
                  <wp:posOffset>-290195</wp:posOffset>
                </wp:positionV>
                <wp:extent cx="2015490" cy="342900"/>
                <wp:effectExtent l="0" t="0" r="22860" b="1905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54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D8E" w:rsidRPr="00A35869" w:rsidRDefault="00F05D8E" w:rsidP="00F05D8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1061127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35-1</w:t>
                            </w:r>
                            <w:r w:rsidRPr="00B61A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次校教評會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u w:val="single"/>
                              </w:rPr>
                              <w:t>修正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357.65pt;margin-top:-22.85pt;width:158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" strokecolor="#c0504d" strokeweight="2pt">
                <v:path arrowok="t"/>
                <v:textbox>
                  <w:txbxContent>
                    <w:p w:rsidR="00F05D8E" w:rsidRPr="00A35869" w:rsidRDefault="00F05D8E" w:rsidP="00F05D8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1061127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35-1</w:t>
                      </w:r>
                      <w:r w:rsidRPr="00B61A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次校教評會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  <w:u w:val="single"/>
                        </w:rPr>
                        <w:t>修正</w:t>
                      </w:r>
                    </w:p>
                  </w:txbxContent>
                </v:textbox>
              </v:shape>
            </w:pict>
          </mc:Fallback>
        </mc:AlternateContent>
      </w:r>
      <w:r w:rsidRPr="005D4E1B">
        <w:rPr>
          <w:rFonts w:ascii="標楷體" w:eastAsia="標楷體" w:hint="eastAsia"/>
          <w:b/>
          <w:bCs/>
          <w:sz w:val="34"/>
          <w:szCs w:val="34"/>
        </w:rPr>
        <w:t>國立中興大學教師以</w:t>
      </w:r>
      <w:r w:rsidRPr="0023084A">
        <w:rPr>
          <w:rFonts w:ascii="標楷體" w:eastAsia="標楷體" w:hint="eastAsia"/>
          <w:b/>
          <w:bCs/>
          <w:sz w:val="34"/>
          <w:szCs w:val="34"/>
        </w:rPr>
        <w:t>技術報告</w:t>
      </w:r>
      <w:r w:rsidRPr="005D4E1B">
        <w:rPr>
          <w:rFonts w:ascii="標楷體" w:eastAsia="標楷體" w:hint="eastAsia"/>
          <w:b/>
          <w:bCs/>
          <w:sz w:val="34"/>
          <w:szCs w:val="34"/>
        </w:rPr>
        <w:t>送審教師資格審查意見表</w:t>
      </w:r>
    </w:p>
    <w:p w:rsidR="00F05D8E" w:rsidRPr="005D4E1B" w:rsidRDefault="00F05D8E" w:rsidP="00F05D8E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編號：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</w:t>
      </w:r>
      <w:proofErr w:type="gramStart"/>
      <w:r w:rsidRPr="00616389">
        <w:rPr>
          <w:rFonts w:ascii="標楷體" w:eastAsia="標楷體" w:hint="eastAsia"/>
          <w:sz w:val="26"/>
          <w:szCs w:val="26"/>
          <w:u w:val="single"/>
        </w:rPr>
        <w:t>＿＿＿</w:t>
      </w:r>
      <w:proofErr w:type="gramEnd"/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</w:t>
      </w:r>
    </w:p>
    <w:p w:rsidR="00F05D8E" w:rsidRPr="005D4E1B" w:rsidRDefault="00F05D8E" w:rsidP="00F05D8E">
      <w:pPr>
        <w:spacing w:line="360" w:lineRule="exact"/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送審單位：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　　　　　　　　</w:t>
      </w:r>
      <w:r w:rsidRPr="005D4E1B">
        <w:rPr>
          <w:rFonts w:ascii="標楷體" w:eastAsia="標楷體" w:hint="eastAsia"/>
          <w:sz w:val="26"/>
          <w:szCs w:val="26"/>
        </w:rPr>
        <w:t>姓名：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　　　　　　</w:t>
      </w:r>
    </w:p>
    <w:p w:rsidR="00F05D8E" w:rsidRPr="005D4E1B" w:rsidRDefault="00F05D8E" w:rsidP="00F05D8E">
      <w:pPr>
        <w:spacing w:line="360" w:lineRule="exact"/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擬送審等級：</w:t>
      </w:r>
      <w:r w:rsidRPr="005D4E1B">
        <w:rPr>
          <w:rFonts w:eastAsia="標楷體" w:hint="eastAsia"/>
          <w:sz w:val="26"/>
          <w:szCs w:val="26"/>
        </w:rPr>
        <w:t xml:space="preserve">□教授　□副教授　</w:t>
      </w:r>
    </w:p>
    <w:p w:rsidR="00F05D8E" w:rsidRPr="005D4E1B" w:rsidRDefault="00F05D8E" w:rsidP="00F05D8E">
      <w:pPr>
        <w:rPr>
          <w:rFonts w:ascii="標楷體" w:eastAsia="標楷體"/>
          <w:sz w:val="26"/>
          <w:szCs w:val="26"/>
        </w:rPr>
      </w:pPr>
      <w:r w:rsidRPr="005D4E1B">
        <w:rPr>
          <w:rFonts w:ascii="標楷體" w:eastAsia="標楷體" w:hint="eastAsia"/>
          <w:sz w:val="26"/>
          <w:szCs w:val="26"/>
        </w:rPr>
        <w:t>代表成果名稱：</w:t>
      </w:r>
      <w:r w:rsidRPr="00616389">
        <w:rPr>
          <w:rFonts w:ascii="標楷體" w:eastAsia="標楷體" w:hint="eastAsia"/>
          <w:sz w:val="26"/>
          <w:szCs w:val="26"/>
          <w:u w:val="single"/>
        </w:rPr>
        <w:t xml:space="preserve">　　　　　　　　　　　　　　　　　　　　　　　　　　　</w:t>
      </w:r>
    </w:p>
    <w:tbl>
      <w:tblPr>
        <w:tblW w:w="99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84"/>
        <w:gridCol w:w="960"/>
        <w:gridCol w:w="2236"/>
        <w:gridCol w:w="104"/>
        <w:gridCol w:w="1519"/>
        <w:gridCol w:w="641"/>
        <w:gridCol w:w="2520"/>
      </w:tblGrid>
      <w:tr w:rsidR="00F05D8E" w:rsidRPr="005D4E1B" w:rsidTr="00F05D8E">
        <w:trPr>
          <w:trHeight w:val="2204"/>
        </w:trPr>
        <w:tc>
          <w:tcPr>
            <w:tcW w:w="9901" w:type="dxa"/>
            <w:gridSpan w:val="8"/>
          </w:tcPr>
          <w:p w:rsidR="00F05D8E" w:rsidRPr="005D4E1B" w:rsidRDefault="00F05D8E" w:rsidP="000E5332">
            <w:pPr>
              <w:rPr>
                <w:rFonts w:ascii="標楷體" w:eastAsia="標楷體"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審查意見：</w:t>
            </w:r>
            <w:proofErr w:type="gramStart"/>
            <w:r w:rsidRPr="005D4E1B">
              <w:rPr>
                <w:rFonts w:ascii="標楷體" w:eastAsia="標楷體" w:hint="eastAsia"/>
                <w:szCs w:val="24"/>
              </w:rPr>
              <w:t>（</w:t>
            </w:r>
            <w:proofErr w:type="gramEnd"/>
            <w:r w:rsidRPr="005D4E1B">
              <w:rPr>
                <w:rFonts w:ascii="標楷體" w:eastAsia="標楷體" w:hint="eastAsia"/>
                <w:szCs w:val="24"/>
              </w:rPr>
              <w:t>請具體明確，逐條敘述，</w:t>
            </w:r>
            <w:r w:rsidRPr="005D4E1B">
              <w:rPr>
                <w:rFonts w:eastAsia="標楷體" w:hint="eastAsia"/>
                <w:szCs w:val="24"/>
              </w:rPr>
              <w:t>審查意見表格不足時，請向下延伸評述。</w:t>
            </w:r>
            <w:r w:rsidRPr="005D4E1B">
              <w:rPr>
                <w:rFonts w:ascii="標楷體" w:eastAsia="標楷體" w:hint="eastAsia"/>
                <w:szCs w:val="24"/>
              </w:rPr>
              <w:t>）</w:t>
            </w:r>
          </w:p>
        </w:tc>
      </w:tr>
      <w:tr w:rsidR="00F05D8E" w:rsidRPr="005D4E1B" w:rsidTr="000E5332">
        <w:trPr>
          <w:cantSplit/>
          <w:trHeight w:val="620"/>
        </w:trPr>
        <w:tc>
          <w:tcPr>
            <w:tcW w:w="738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adjustRightInd w:val="0"/>
              <w:snapToGrid w:val="0"/>
              <w:ind w:left="278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代　表　成　果　評　分　項　目　及　標　</w:t>
            </w:r>
            <w:proofErr w:type="gramStart"/>
            <w:r w:rsidRPr="005D4E1B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準</w:t>
            </w:r>
            <w:proofErr w:type="gramEnd"/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nil"/>
            </w:tcBorders>
          </w:tcPr>
          <w:p w:rsidR="00F05D8E" w:rsidRPr="005D4E1B" w:rsidRDefault="00F05D8E" w:rsidP="000E5332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739DF">
              <w:rPr>
                <w:rFonts w:ascii="標楷體" w:eastAsia="標楷體" w:hAnsi="標楷體" w:hint="eastAsia"/>
                <w:b/>
                <w:w w:val="90"/>
                <w:sz w:val="22"/>
                <w:szCs w:val="24"/>
              </w:rPr>
              <w:t>參考成果及前一等級至本次申請等級間</w:t>
            </w:r>
            <w:r w:rsidRPr="009739DF">
              <w:rPr>
                <w:rFonts w:ascii="標楷體" w:eastAsia="標楷體" w:hAnsi="標楷體" w:hint="eastAsia"/>
                <w:b/>
                <w:sz w:val="22"/>
                <w:szCs w:val="24"/>
              </w:rPr>
              <w:t>學術研究成績與</w:t>
            </w:r>
            <w:r w:rsidRPr="009739DF">
              <w:rPr>
                <w:rFonts w:ascii="標楷體" w:eastAsia="標楷體" w:hAnsi="標楷體" w:cs="新細明體" w:hint="eastAsia"/>
                <w:b/>
                <w:sz w:val="22"/>
                <w:szCs w:val="24"/>
              </w:rPr>
              <w:t>技術產出</w:t>
            </w:r>
            <w:r w:rsidRPr="009739DF">
              <w:rPr>
                <w:rFonts w:ascii="標楷體" w:eastAsia="標楷體" w:hAnsi="標楷體"/>
                <w:sz w:val="22"/>
                <w:szCs w:val="24"/>
              </w:rPr>
              <w:t>(</w:t>
            </w:r>
            <w:r w:rsidRPr="009739DF">
              <w:rPr>
                <w:rFonts w:ascii="標楷體" w:eastAsia="標楷體" w:hAnsi="標楷體" w:hint="eastAsia"/>
                <w:sz w:val="22"/>
                <w:szCs w:val="24"/>
              </w:rPr>
              <w:t>含在質與量方面之水準、專利獲得與實際之應用、技術移轉績效、獲獎情形、產學合作執行績效、對該專業或產業技術之提升與貢獻、持續研發之投入程度與能力</w:t>
            </w:r>
            <w:r w:rsidRPr="009739DF">
              <w:rPr>
                <w:rFonts w:ascii="標楷體" w:eastAsia="標楷體" w:hAnsi="標楷體"/>
                <w:sz w:val="22"/>
                <w:szCs w:val="24"/>
              </w:rPr>
              <w:t>)</w:t>
            </w:r>
            <w:r w:rsidRPr="005D4E1B"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</w:p>
        </w:tc>
      </w:tr>
      <w:tr w:rsidR="00F05D8E" w:rsidRPr="005D4E1B" w:rsidTr="000E5332">
        <w:trPr>
          <w:cantSplit/>
          <w:trHeight w:val="164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jc w:val="distribute"/>
              <w:rPr>
                <w:rFonts w:ascii="標楷體" w:eastAsia="標楷體"/>
                <w:b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sz w:val="28"/>
                <w:szCs w:val="24"/>
              </w:rPr>
              <w:t>項目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E" w:rsidRPr="005D4E1B" w:rsidRDefault="00F05D8E" w:rsidP="000E5332">
            <w:pPr>
              <w:tabs>
                <w:tab w:val="left" w:pos="1026"/>
              </w:tabs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sz w:val="22"/>
                <w:szCs w:val="24"/>
              </w:rPr>
              <w:t>研發理念與學理基礎</w:t>
            </w:r>
          </w:p>
          <w:p w:rsidR="00F05D8E" w:rsidRPr="005D4E1B" w:rsidRDefault="00F05D8E" w:rsidP="000E5332">
            <w:pPr>
              <w:spacing w:after="12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（含研發理念之創新與所依據之基本學理）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E" w:rsidRPr="005D4E1B" w:rsidRDefault="00F05D8E" w:rsidP="000E5332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sz w:val="22"/>
                <w:szCs w:val="24"/>
              </w:rPr>
              <w:t>主題內容與方法技巧</w:t>
            </w:r>
          </w:p>
          <w:p w:rsidR="00F05D8E" w:rsidRPr="005D4E1B" w:rsidRDefault="00F05D8E" w:rsidP="000E5332">
            <w:pPr>
              <w:snapToGrid w:val="0"/>
              <w:spacing w:line="204" w:lineRule="auto"/>
              <w:ind w:right="57"/>
              <w:jc w:val="both"/>
              <w:rPr>
                <w:rFonts w:ascii="標楷體" w:eastAsia="標楷體" w:hAnsi="標楷體"/>
                <w:sz w:val="20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（含研發主題之詳細內容、分析推理、技術創新或突破、試驗方法及文獻引用等）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8E" w:rsidRPr="005D4E1B" w:rsidRDefault="00F05D8E" w:rsidP="000E5332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b/>
                <w:sz w:val="22"/>
                <w:szCs w:val="24"/>
              </w:rPr>
              <w:t>成果貢獻</w:t>
            </w:r>
          </w:p>
          <w:p w:rsidR="00F05D8E" w:rsidRPr="005D4E1B" w:rsidRDefault="00F05D8E" w:rsidP="000E5332">
            <w:pPr>
              <w:snapToGrid w:val="0"/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（含研發成果之創新性、可行性、前瞻性或重要性，在實務應用上之價值及在該專業或產業之具體貢獻）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05D8E" w:rsidRPr="005D4E1B" w:rsidRDefault="00F05D8E" w:rsidP="000E5332">
            <w:pPr>
              <w:ind w:left="280"/>
              <w:rPr>
                <w:rFonts w:ascii="標楷體" w:eastAsia="標楷體"/>
                <w:sz w:val="22"/>
                <w:szCs w:val="24"/>
              </w:rPr>
            </w:pPr>
          </w:p>
        </w:tc>
      </w:tr>
      <w:tr w:rsidR="00F05D8E" w:rsidRPr="005D4E1B" w:rsidTr="000E5332">
        <w:trPr>
          <w:cantSplit/>
          <w:trHeight w:val="360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 xml:space="preserve">教授　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ind w:left="1" w:firstLine="2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5D8E" w:rsidRPr="005D4E1B" w:rsidRDefault="00F05D8E" w:rsidP="000E5332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50%</w:t>
            </w:r>
          </w:p>
        </w:tc>
      </w:tr>
      <w:tr w:rsidR="00F05D8E" w:rsidRPr="005D4E1B" w:rsidTr="000E5332">
        <w:trPr>
          <w:cantSplit/>
          <w:trHeight w:val="360"/>
        </w:trPr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5D4E1B">
              <w:rPr>
                <w:rFonts w:ascii="標楷體" w:eastAsia="標楷體" w:hAnsi="標楷體" w:hint="eastAsia"/>
                <w:sz w:val="22"/>
                <w:szCs w:val="24"/>
              </w:rPr>
              <w:t>副教授</w:t>
            </w:r>
            <w:r w:rsidRPr="005D4E1B">
              <w:rPr>
                <w:rFonts w:ascii="標楷體" w:eastAsia="標楷體" w:hAnsi="標楷體"/>
                <w:sz w:val="22"/>
                <w:szCs w:val="24"/>
              </w:rPr>
              <w:t xml:space="preserve">  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ind w:left="1" w:firstLine="21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10%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30%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5D8E" w:rsidRPr="005D4E1B" w:rsidRDefault="00F05D8E" w:rsidP="000E5332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D4E1B">
              <w:rPr>
                <w:rFonts w:ascii="標楷體" w:eastAsia="標楷體" w:hAnsi="標楷體"/>
                <w:sz w:val="22"/>
                <w:szCs w:val="24"/>
              </w:rPr>
              <w:t>50%</w:t>
            </w:r>
          </w:p>
        </w:tc>
      </w:tr>
      <w:tr w:rsidR="00F05D8E" w:rsidRPr="005D4E1B" w:rsidTr="000E5332">
        <w:trPr>
          <w:cantSplit/>
          <w:trHeight w:val="525"/>
        </w:trPr>
        <w:tc>
          <w:tcPr>
            <w:tcW w:w="73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5D4E1B">
              <w:rPr>
                <w:rFonts w:ascii="標楷體" w:eastAsia="標楷體" w:hint="eastAsia"/>
                <w:b/>
                <w:szCs w:val="24"/>
              </w:rPr>
              <w:t>得分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5D8E" w:rsidRPr="005D4E1B" w:rsidRDefault="00F05D8E" w:rsidP="000E5332">
            <w:pPr>
              <w:widowControl/>
              <w:rPr>
                <w:rFonts w:ascii="標楷體" w:eastAsia="標楷體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5D8E" w:rsidRPr="005D4E1B" w:rsidRDefault="00F05D8E" w:rsidP="000E533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05D8E" w:rsidRPr="005D4E1B" w:rsidRDefault="00F05D8E" w:rsidP="000E533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</w:tcBorders>
          </w:tcPr>
          <w:p w:rsidR="00F05D8E" w:rsidRPr="005D4E1B" w:rsidRDefault="00F05D8E" w:rsidP="000E5332">
            <w:pPr>
              <w:rPr>
                <w:rFonts w:ascii="標楷體" w:eastAsia="標楷體"/>
                <w:szCs w:val="24"/>
              </w:rPr>
            </w:pPr>
          </w:p>
        </w:tc>
      </w:tr>
      <w:tr w:rsidR="00F05D8E" w:rsidRPr="005D4E1B" w:rsidTr="000E5332">
        <w:trPr>
          <w:cantSplit/>
          <w:trHeight w:val="606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spacing w:line="280" w:lineRule="exact"/>
              <w:jc w:val="center"/>
              <w:rPr>
                <w:rFonts w:ascii="標楷體" w:eastAsia="標楷體"/>
                <w:b/>
                <w:color w:val="000000"/>
                <w:sz w:val="16"/>
                <w:szCs w:val="16"/>
              </w:rPr>
            </w:pPr>
            <w:r w:rsidRPr="005D4E1B">
              <w:rPr>
                <w:rFonts w:ascii="標楷體" w:eastAsia="標楷體" w:hint="eastAsia"/>
                <w:b/>
                <w:color w:val="000000"/>
                <w:szCs w:val="24"/>
              </w:rPr>
              <w:t>總分</w:t>
            </w:r>
          </w:p>
        </w:tc>
        <w:tc>
          <w:tcPr>
            <w:tcW w:w="9164" w:type="dxa"/>
            <w:gridSpan w:val="7"/>
            <w:tcBorders>
              <w:left w:val="single" w:sz="4" w:space="0" w:color="auto"/>
            </w:tcBorders>
          </w:tcPr>
          <w:p w:rsidR="00F05D8E" w:rsidRPr="005D4E1B" w:rsidRDefault="00F05D8E" w:rsidP="00F05D8E">
            <w:pPr>
              <w:spacing w:beforeLines="50" w:before="180"/>
              <w:rPr>
                <w:rFonts w:ascii="標楷體" w:eastAsia="標楷體"/>
                <w:color w:val="000000"/>
                <w:szCs w:val="24"/>
              </w:rPr>
            </w:pPr>
            <w:r w:rsidRPr="005D4E1B">
              <w:rPr>
                <w:rFonts w:ascii="標楷體" w:eastAsia="標楷體"/>
                <w:color w:val="000000"/>
                <w:szCs w:val="24"/>
              </w:rPr>
              <w:t xml:space="preserve">    </w:t>
            </w:r>
            <w:r w:rsidRPr="005D4E1B">
              <w:rPr>
                <w:rFonts w:ascii="標楷體" w:eastAsia="標楷體" w:hint="eastAsia"/>
                <w:color w:val="000000"/>
                <w:szCs w:val="24"/>
              </w:rPr>
              <w:t xml:space="preserve">　　　</w:t>
            </w:r>
            <w:r w:rsidRPr="005D4E1B">
              <w:rPr>
                <w:rFonts w:ascii="標楷體" w:eastAsia="標楷體"/>
                <w:color w:val="000000"/>
                <w:szCs w:val="24"/>
              </w:rPr>
              <w:t xml:space="preserve">    </w:t>
            </w:r>
            <w:r w:rsidRPr="005D4E1B">
              <w:rPr>
                <w:rFonts w:ascii="標楷體" w:eastAsia="標楷體" w:hint="eastAsia"/>
                <w:color w:val="000000"/>
                <w:szCs w:val="24"/>
              </w:rPr>
              <w:t xml:space="preserve">　</w:t>
            </w:r>
            <w:r w:rsidRPr="005D4E1B">
              <w:rPr>
                <w:rFonts w:ascii="標楷體" w:eastAsia="標楷體" w:hint="eastAsia"/>
                <w:b/>
                <w:color w:val="000000"/>
                <w:szCs w:val="24"/>
              </w:rPr>
              <w:t>（請將上列四項評分加總）</w:t>
            </w:r>
          </w:p>
        </w:tc>
      </w:tr>
      <w:tr w:rsidR="00F05D8E" w:rsidRPr="005D4E1B" w:rsidTr="000E5332">
        <w:trPr>
          <w:cantSplit/>
          <w:trHeight w:val="399"/>
        </w:trPr>
        <w:tc>
          <w:tcPr>
            <w:tcW w:w="511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05D8E" w:rsidRPr="005D4E1B" w:rsidRDefault="00F05D8E" w:rsidP="000E5332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D4E1B">
              <w:rPr>
                <w:rFonts w:ascii="標楷體" w:eastAsia="標楷體" w:hint="eastAsia"/>
                <w:b/>
                <w:szCs w:val="24"/>
              </w:rPr>
              <w:t>優　　　　　點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05D8E" w:rsidRPr="005D4E1B" w:rsidRDefault="00F05D8E" w:rsidP="000E5332">
            <w:pPr>
              <w:spacing w:line="320" w:lineRule="exact"/>
              <w:jc w:val="center"/>
              <w:rPr>
                <w:rFonts w:ascii="標楷體" w:eastAsia="標楷體"/>
                <w:b/>
                <w:szCs w:val="24"/>
              </w:rPr>
            </w:pPr>
            <w:r w:rsidRPr="005D4E1B">
              <w:rPr>
                <w:rFonts w:ascii="標楷體" w:eastAsia="標楷體" w:hint="eastAsia"/>
                <w:b/>
                <w:szCs w:val="24"/>
              </w:rPr>
              <w:t>缺　　　　　點</w:t>
            </w:r>
          </w:p>
        </w:tc>
      </w:tr>
      <w:tr w:rsidR="00F05D8E" w:rsidRPr="005D4E1B" w:rsidTr="000E5332">
        <w:trPr>
          <w:cantSplit/>
          <w:trHeight w:val="3291"/>
        </w:trPr>
        <w:tc>
          <w:tcPr>
            <w:tcW w:w="511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05D8E" w:rsidRPr="005D4E1B" w:rsidRDefault="00F05D8E" w:rsidP="000E5332">
            <w:pPr>
              <w:snapToGrid w:val="0"/>
              <w:spacing w:before="120"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具有創新與突破之處　　　　　　　　　　　　　　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研發成果具實用價值　　　　　　　　　　　　　　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研發成果貢獻度高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研發內容具有完整性　　　　　　　　　　　　　　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研發能力良好，方法正確　　　　　　　　　　　　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研發績效良好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持續投入研發程度高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研發態度嚴謹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技術移轉績效良好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 xml:space="preserve">適合教學實務　　　　　　　　　　　　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可結合產業，提升產業技術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8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>□技術產出優良</w:t>
            </w:r>
          </w:p>
          <w:p w:rsidR="00F05D8E" w:rsidRPr="005D4E1B" w:rsidRDefault="00F05D8E" w:rsidP="000E5332">
            <w:pPr>
              <w:spacing w:line="240" w:lineRule="exact"/>
              <w:ind w:left="176"/>
              <w:rPr>
                <w:rFonts w:eastAsia="標楷體"/>
                <w:b/>
                <w:bCs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其他：</w:t>
            </w:r>
          </w:p>
        </w:tc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05D8E" w:rsidRPr="005D4E1B" w:rsidRDefault="00F05D8E" w:rsidP="000E5332">
            <w:pPr>
              <w:snapToGrid w:val="0"/>
              <w:spacing w:before="120"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無特殊創見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實用價值不高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研發成果貢獻度不高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內容不完整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研究方法不妥</w:t>
            </w:r>
            <w:proofErr w:type="gramStart"/>
            <w:r w:rsidRPr="005D4E1B">
              <w:rPr>
                <w:rFonts w:eastAsia="標楷體" w:hint="eastAsia"/>
                <w:color w:val="000000"/>
                <w:szCs w:val="24"/>
              </w:rPr>
              <w:t>適</w:t>
            </w:r>
            <w:proofErr w:type="gramEnd"/>
          </w:p>
          <w:p w:rsidR="00F05D8E" w:rsidRPr="005D4E1B" w:rsidRDefault="00F05D8E" w:rsidP="000E5332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研發成績不理想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持續投入研發程度不足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研發態度不嚴謹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技術移轉績效不佳</w:t>
            </w:r>
          </w:p>
          <w:p w:rsidR="00F05D8E" w:rsidRDefault="00F05D8E" w:rsidP="000E5332">
            <w:pPr>
              <w:snapToGrid w:val="0"/>
              <w:spacing w:line="240" w:lineRule="exact"/>
              <w:ind w:left="176" w:right="113"/>
              <w:jc w:val="both"/>
              <w:rPr>
                <w:rFonts w:ascii="標楷體" w:eastAsia="標楷體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>□技術產出差</w:t>
            </w:r>
          </w:p>
          <w:p w:rsidR="00F05D8E" w:rsidRPr="0023084A" w:rsidRDefault="00F05D8E" w:rsidP="000E5332">
            <w:pPr>
              <w:snapToGrid w:val="0"/>
              <w:spacing w:line="240" w:lineRule="exact"/>
              <w:ind w:leftChars="73" w:left="449" w:right="113" w:hangingChars="114" w:hanging="274"/>
              <w:jc w:val="both"/>
              <w:rPr>
                <w:rFonts w:ascii="標楷體" w:eastAsia="標楷體"/>
                <w:szCs w:val="24"/>
              </w:rPr>
            </w:pPr>
            <w:r w:rsidRPr="0023084A">
              <w:rPr>
                <w:rFonts w:ascii="標楷體" w:eastAsia="標楷體" w:hint="eastAsia"/>
                <w:color w:val="FF0000"/>
                <w:szCs w:val="24"/>
              </w:rPr>
              <w:t>□</w:t>
            </w:r>
            <w:r w:rsidRPr="005F0AAA">
              <w:rPr>
                <w:rFonts w:ascii="標楷體" w:eastAsia="標楷體" w:hint="eastAsia"/>
                <w:color w:val="FF0000"/>
                <w:szCs w:val="24"/>
                <w:u w:val="single"/>
              </w:rPr>
              <w:t>非</w:t>
            </w:r>
            <w:r w:rsidRPr="0023084A">
              <w:rPr>
                <w:rFonts w:ascii="標楷體" w:eastAsia="標楷體" w:hint="eastAsia"/>
                <w:color w:val="FF0000"/>
                <w:szCs w:val="24"/>
                <w:u w:val="single"/>
              </w:rPr>
              <w:t>個人</w:t>
            </w:r>
            <w:r w:rsidRPr="005F0AAA">
              <w:rPr>
                <w:rFonts w:ascii="標楷體" w:eastAsia="標楷體" w:hint="eastAsia"/>
                <w:color w:val="FF0000"/>
                <w:szCs w:val="24"/>
                <w:u w:val="single"/>
              </w:rPr>
              <w:t>原創性，以整理、增刪、組合或編排他人著作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Chars="73" w:left="449" w:right="113" w:hangingChars="114" w:hanging="274"/>
              <w:jc w:val="both"/>
              <w:rPr>
                <w:rFonts w:eastAsia="標楷體"/>
                <w:color w:val="000000"/>
                <w:szCs w:val="24"/>
              </w:rPr>
            </w:pPr>
            <w:r w:rsidRPr="0023084A">
              <w:rPr>
                <w:rFonts w:ascii="標楷體" w:eastAsia="標楷體" w:hint="eastAsia"/>
                <w:color w:val="FF0000"/>
                <w:szCs w:val="24"/>
              </w:rPr>
              <w:t>□</w:t>
            </w:r>
            <w:r>
              <w:rPr>
                <w:rFonts w:ascii="標楷體" w:eastAsia="標楷體" w:hint="eastAsia"/>
                <w:color w:val="FF0000"/>
                <w:szCs w:val="24"/>
                <w:u w:val="single"/>
              </w:rPr>
              <w:t>代表作屬學位論文之全部或一部分，曾</w:t>
            </w:r>
            <w:proofErr w:type="gramStart"/>
            <w:r>
              <w:rPr>
                <w:rFonts w:ascii="標楷體" w:eastAsia="標楷體" w:hint="eastAsia"/>
                <w:color w:val="FF0000"/>
                <w:szCs w:val="24"/>
                <w:u w:val="single"/>
              </w:rPr>
              <w:t>送審且無</w:t>
            </w:r>
            <w:proofErr w:type="gramEnd"/>
            <w:r>
              <w:rPr>
                <w:rFonts w:ascii="標楷體" w:eastAsia="標楷體" w:hint="eastAsia"/>
                <w:color w:val="FF0000"/>
                <w:szCs w:val="24"/>
                <w:u w:val="single"/>
              </w:rPr>
              <w:t>一定程度之創新</w:t>
            </w:r>
          </w:p>
          <w:p w:rsidR="00F05D8E" w:rsidRPr="005D4E1B" w:rsidRDefault="00F05D8E" w:rsidP="000E5332">
            <w:pPr>
              <w:spacing w:line="240" w:lineRule="exact"/>
              <w:ind w:left="420" w:hanging="242"/>
              <w:rPr>
                <w:rFonts w:ascii="標楷體" w:eastAsia="標楷體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>□</w:t>
            </w:r>
            <w:r w:rsidRPr="0023084A">
              <w:rPr>
                <w:rFonts w:ascii="標楷體" w:eastAsia="標楷體" w:hint="eastAsia"/>
                <w:szCs w:val="24"/>
              </w:rPr>
              <w:t>涉及抄襲或其他違反學術倫理情事</w:t>
            </w:r>
            <w:r w:rsidRPr="005D4E1B">
              <w:rPr>
                <w:rFonts w:ascii="標楷體" w:eastAsia="標楷體" w:hint="eastAsia"/>
                <w:szCs w:val="24"/>
              </w:rPr>
              <w:t>（請於審查意見欄指出具體事實）</w:t>
            </w:r>
          </w:p>
          <w:p w:rsidR="00F05D8E" w:rsidRPr="005D4E1B" w:rsidRDefault="00F05D8E" w:rsidP="000E5332">
            <w:pPr>
              <w:snapToGrid w:val="0"/>
              <w:spacing w:line="240" w:lineRule="exact"/>
              <w:ind w:left="176" w:right="113"/>
              <w:jc w:val="both"/>
              <w:rPr>
                <w:rFonts w:eastAsia="標楷體"/>
                <w:color w:val="000000"/>
                <w:szCs w:val="24"/>
              </w:rPr>
            </w:pPr>
            <w:r w:rsidRPr="005D4E1B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5D4E1B">
              <w:rPr>
                <w:rFonts w:eastAsia="標楷體" w:hint="eastAsia"/>
                <w:color w:val="000000"/>
                <w:szCs w:val="24"/>
              </w:rPr>
              <w:t>其他：</w:t>
            </w:r>
          </w:p>
        </w:tc>
      </w:tr>
      <w:tr w:rsidR="00F05D8E" w:rsidRPr="005D4E1B" w:rsidTr="000E5332">
        <w:trPr>
          <w:cantSplit/>
          <w:trHeight w:val="536"/>
        </w:trPr>
        <w:tc>
          <w:tcPr>
            <w:tcW w:w="1921" w:type="dxa"/>
            <w:gridSpan w:val="2"/>
            <w:tcBorders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adjustRightInd w:val="0"/>
              <w:snapToGrid w:val="0"/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bCs/>
                <w:sz w:val="28"/>
                <w:szCs w:val="24"/>
              </w:rPr>
              <w:t>審查人簽章</w:t>
            </w:r>
          </w:p>
        </w:tc>
        <w:tc>
          <w:tcPr>
            <w:tcW w:w="3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adjustRightInd w:val="0"/>
              <w:snapToGrid w:val="0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D8E" w:rsidRPr="005D4E1B" w:rsidRDefault="00F05D8E" w:rsidP="000E5332">
            <w:pPr>
              <w:adjustRightInd w:val="0"/>
              <w:snapToGrid w:val="0"/>
              <w:jc w:val="center"/>
              <w:rPr>
                <w:rFonts w:ascii="標楷體" w:eastAsia="標楷體"/>
                <w:b/>
                <w:bCs/>
                <w:sz w:val="28"/>
                <w:szCs w:val="24"/>
              </w:rPr>
            </w:pPr>
            <w:r w:rsidRPr="005D4E1B">
              <w:rPr>
                <w:rFonts w:ascii="標楷體" w:eastAsia="標楷體" w:hint="eastAsia"/>
                <w:b/>
                <w:bCs/>
                <w:sz w:val="28"/>
                <w:szCs w:val="24"/>
              </w:rPr>
              <w:t>審畢日期</w:t>
            </w:r>
          </w:p>
        </w:tc>
        <w:tc>
          <w:tcPr>
            <w:tcW w:w="3161" w:type="dxa"/>
            <w:gridSpan w:val="2"/>
            <w:tcBorders>
              <w:left w:val="single" w:sz="4" w:space="0" w:color="auto"/>
            </w:tcBorders>
            <w:vAlign w:val="center"/>
          </w:tcPr>
          <w:p w:rsidR="00F05D8E" w:rsidRPr="005D4E1B" w:rsidRDefault="00F05D8E" w:rsidP="000E5332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5D4E1B">
              <w:rPr>
                <w:rFonts w:ascii="標楷體" w:eastAsia="標楷體" w:hint="eastAsia"/>
                <w:szCs w:val="24"/>
              </w:rPr>
              <w:t xml:space="preserve">　　　年　　　月　　　日</w:t>
            </w:r>
          </w:p>
        </w:tc>
      </w:tr>
      <w:tr w:rsidR="00F05D8E" w:rsidRPr="005D4E1B" w:rsidTr="000E5332">
        <w:trPr>
          <w:cantSplit/>
          <w:trHeight w:val="675"/>
        </w:trPr>
        <w:tc>
          <w:tcPr>
            <w:tcW w:w="9901" w:type="dxa"/>
            <w:gridSpan w:val="8"/>
            <w:vAlign w:val="center"/>
          </w:tcPr>
          <w:p w:rsidR="00F05D8E" w:rsidRPr="005D4E1B" w:rsidRDefault="00F05D8E" w:rsidP="000E5332">
            <w:pPr>
              <w:rPr>
                <w:rFonts w:ascii="標楷體" w:eastAsia="標楷體"/>
                <w:szCs w:val="24"/>
              </w:rPr>
            </w:pPr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本案</w:t>
            </w:r>
            <w:proofErr w:type="gramStart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如經勾選</w:t>
            </w:r>
            <w:proofErr w:type="gramEnd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缺點欄位之「非個人原創性…」、「代表作屬學位論文…」及「涉及抄襲或違反其他學術倫理情事」等3項之</w:t>
            </w:r>
            <w:proofErr w:type="gramStart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一</w:t>
            </w:r>
            <w:proofErr w:type="gramEnd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者，依專科以上學校教師資格審定辦法第21條、第22條、第43條規定，</w:t>
            </w:r>
            <w:proofErr w:type="gramStart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應評為</w:t>
            </w:r>
            <w:proofErr w:type="gramEnd"/>
            <w:r w:rsidRPr="00F05D8E">
              <w:rPr>
                <w:rFonts w:ascii="標楷體" w:eastAsia="標楷體" w:hint="eastAsia"/>
                <w:color w:val="FF0000"/>
                <w:sz w:val="22"/>
                <w:u w:val="single"/>
              </w:rPr>
              <w:t>不及格(總分</w:t>
            </w:r>
            <w:r w:rsidRPr="00F05D8E">
              <w:rPr>
                <w:rFonts w:ascii="標楷體" w:eastAsia="標楷體" w:hAnsi="標楷體" w:hint="eastAsia"/>
                <w:color w:val="FF0000"/>
                <w:sz w:val="22"/>
                <w:u w:val="single"/>
              </w:rPr>
              <w:t>低於</w:t>
            </w:r>
            <w:r w:rsidRPr="00F05D8E">
              <w:rPr>
                <w:rFonts w:ascii="Cambria" w:eastAsia="標楷體" w:hAnsi="Cambria"/>
                <w:color w:val="FF0000"/>
                <w:sz w:val="22"/>
                <w:u w:val="single"/>
              </w:rPr>
              <w:t>7</w:t>
            </w:r>
            <w:r w:rsidRPr="00F05D8E">
              <w:rPr>
                <w:rFonts w:ascii="Cambria" w:eastAsia="標楷體" w:hAnsi="Cambria" w:hint="eastAsia"/>
                <w:color w:val="FF0000"/>
                <w:sz w:val="22"/>
                <w:u w:val="single"/>
              </w:rPr>
              <w:t>0</w:t>
            </w:r>
            <w:r w:rsidRPr="00F05D8E">
              <w:rPr>
                <w:rFonts w:ascii="Cambria" w:eastAsia="標楷體" w:hAnsi="標楷體" w:hint="eastAsia"/>
                <w:color w:val="FF0000"/>
                <w:sz w:val="22"/>
                <w:u w:val="single"/>
              </w:rPr>
              <w:t>分</w:t>
            </w:r>
            <w:r w:rsidRPr="00F05D8E">
              <w:rPr>
                <w:rFonts w:ascii="標楷體" w:eastAsia="標楷體" w:hint="eastAsia"/>
                <w:color w:val="FF0000"/>
                <w:sz w:val="22"/>
                <w:u w:val="single"/>
              </w:rPr>
              <w:t>)</w:t>
            </w:r>
            <w:bookmarkStart w:id="0" w:name="_GoBack"/>
            <w:bookmarkEnd w:id="0"/>
            <w:r w:rsidRPr="00E271F0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>。</w:t>
            </w:r>
          </w:p>
        </w:tc>
      </w:tr>
    </w:tbl>
    <w:p w:rsidR="00F05D8E" w:rsidRPr="005D4E1B" w:rsidRDefault="00F05D8E" w:rsidP="00F05D8E">
      <w:pPr>
        <w:widowControl/>
        <w:rPr>
          <w:rFonts w:ascii="標楷體" w:eastAsia="標楷體"/>
          <w:szCs w:val="24"/>
        </w:rPr>
      </w:pPr>
      <w:r w:rsidRPr="005D4E1B">
        <w:rPr>
          <w:rFonts w:ascii="標楷體" w:eastAsia="標楷體"/>
          <w:sz w:val="20"/>
        </w:rPr>
        <w:br w:type="page"/>
      </w:r>
      <w:r w:rsidRPr="005D4E1B">
        <w:rPr>
          <w:rFonts w:ascii="標楷體" w:eastAsia="標楷體" w:hint="eastAsia"/>
          <w:szCs w:val="24"/>
        </w:rPr>
        <w:lastRenderedPageBreak/>
        <w:t>附註：</w:t>
      </w:r>
    </w:p>
    <w:p w:rsidR="00F05D8E" w:rsidRPr="005D4E1B" w:rsidRDefault="00F05D8E" w:rsidP="00F05D8E">
      <w:pPr>
        <w:adjustRightInd w:val="0"/>
        <w:snapToGrid w:val="0"/>
        <w:ind w:left="180" w:rightChars="40" w:right="96" w:hangingChars="75" w:hanging="180"/>
        <w:jc w:val="both"/>
        <w:rPr>
          <w:rFonts w:eastAsia="標楷體" w:hAnsi="標楷體"/>
          <w:szCs w:val="24"/>
        </w:rPr>
      </w:pPr>
      <w:r w:rsidRPr="005D4E1B">
        <w:rPr>
          <w:rFonts w:eastAsia="標楷體" w:hAnsi="標楷體"/>
          <w:szCs w:val="24"/>
        </w:rPr>
        <w:t>1.</w:t>
      </w:r>
      <w:r w:rsidRPr="005D4E1B">
        <w:rPr>
          <w:rFonts w:eastAsia="標楷體" w:hAnsi="標楷體" w:hint="eastAsia"/>
          <w:szCs w:val="24"/>
        </w:rPr>
        <w:t>教授：持續從事學術、技術或實務研發，並應在該專業或產業領域內有獨創及持續性著作或研發成果，且具有重要具體之貢獻者。</w:t>
      </w:r>
    </w:p>
    <w:p w:rsidR="00F05D8E" w:rsidRPr="005D4E1B" w:rsidRDefault="00F05D8E" w:rsidP="00F05D8E">
      <w:pPr>
        <w:adjustRightInd w:val="0"/>
        <w:snapToGrid w:val="0"/>
        <w:ind w:left="194" w:rightChars="40" w:right="96" w:hangingChars="81" w:hanging="194"/>
        <w:jc w:val="both"/>
        <w:rPr>
          <w:rFonts w:eastAsia="標楷體" w:hAnsi="標楷體"/>
          <w:szCs w:val="24"/>
        </w:rPr>
      </w:pPr>
      <w:r w:rsidRPr="005D4E1B">
        <w:rPr>
          <w:rFonts w:eastAsia="標楷體" w:hAnsi="標楷體"/>
          <w:szCs w:val="24"/>
        </w:rPr>
        <w:t>2.</w:t>
      </w:r>
      <w:r w:rsidRPr="005D4E1B">
        <w:rPr>
          <w:rFonts w:eastAsia="標楷體" w:hAnsi="標楷體" w:hint="eastAsia"/>
          <w:szCs w:val="24"/>
        </w:rPr>
        <w:t>副教授：持續從事學術、技術或實務研發，並應在該專業或產業領域內有持續性著作或研發成果，且具有具體之貢獻者。</w:t>
      </w:r>
    </w:p>
    <w:p w:rsidR="00F05D8E" w:rsidRPr="005D4E1B" w:rsidRDefault="00F05D8E" w:rsidP="00F05D8E">
      <w:pPr>
        <w:snapToGrid w:val="0"/>
        <w:jc w:val="both"/>
        <w:rPr>
          <w:rFonts w:ascii="Cambria" w:eastAsia="標楷體" w:hAnsi="Cambria"/>
          <w:szCs w:val="24"/>
        </w:rPr>
      </w:pPr>
      <w:r w:rsidRPr="005D4E1B">
        <w:rPr>
          <w:rFonts w:ascii="標楷體" w:eastAsia="標楷體" w:hAnsi="標楷體"/>
          <w:szCs w:val="24"/>
        </w:rPr>
        <w:t>3.</w:t>
      </w:r>
      <w:r w:rsidRPr="005D4E1B">
        <w:rPr>
          <w:rFonts w:ascii="標楷體" w:eastAsia="標楷體" w:hint="eastAsia"/>
          <w:szCs w:val="24"/>
        </w:rPr>
        <w:t>總評等級區分四級：</w:t>
      </w:r>
      <w:r w:rsidRPr="005D4E1B">
        <w:rPr>
          <w:rFonts w:ascii="Cambria" w:eastAsia="標楷體" w:hAnsi="Cambria"/>
          <w:szCs w:val="24"/>
        </w:rPr>
        <w:t>A</w:t>
      </w:r>
      <w:r w:rsidRPr="005D4E1B">
        <w:rPr>
          <w:rFonts w:ascii="Cambria" w:eastAsia="標楷體" w:hAnsi="標楷體" w:hint="eastAsia"/>
          <w:szCs w:val="24"/>
        </w:rPr>
        <w:t>級：總分</w:t>
      </w:r>
      <w:r w:rsidRPr="005D4E1B">
        <w:rPr>
          <w:rFonts w:ascii="Cambria" w:eastAsia="標楷體" w:hAnsi="標楷體" w:hint="eastAsia"/>
          <w:szCs w:val="24"/>
        </w:rPr>
        <w:t xml:space="preserve"> </w:t>
      </w:r>
      <w:proofErr w:type="gramStart"/>
      <w:r w:rsidRPr="005D4E1B">
        <w:rPr>
          <w:rFonts w:ascii="標楷體" w:eastAsia="標楷體" w:hAnsi="標楷體" w:hint="eastAsia"/>
          <w:szCs w:val="24"/>
        </w:rPr>
        <w:t>≧</w:t>
      </w:r>
      <w:proofErr w:type="gramEnd"/>
      <w:r w:rsidRPr="005D4E1B">
        <w:rPr>
          <w:rFonts w:ascii="Cambria" w:eastAsia="標楷體" w:hAnsi="標楷體" w:hint="eastAsia"/>
          <w:szCs w:val="24"/>
        </w:rPr>
        <w:t>90</w:t>
      </w:r>
      <w:r w:rsidRPr="005D4E1B">
        <w:rPr>
          <w:rFonts w:ascii="Cambria" w:eastAsia="標楷體" w:hAnsi="標楷體" w:hint="eastAsia"/>
          <w:szCs w:val="24"/>
        </w:rPr>
        <w:t>分</w:t>
      </w:r>
      <w:r w:rsidRPr="005D4E1B">
        <w:rPr>
          <w:rFonts w:ascii="Cambria" w:eastAsia="標楷體" w:hAnsi="Cambria" w:hint="eastAsia"/>
          <w:szCs w:val="24"/>
        </w:rPr>
        <w:t>，</w:t>
      </w:r>
      <w:r w:rsidRPr="005D4E1B">
        <w:rPr>
          <w:rFonts w:ascii="Cambria" w:eastAsia="標楷體" w:hAnsi="標楷體" w:hint="eastAsia"/>
          <w:szCs w:val="24"/>
        </w:rPr>
        <w:t>傑出</w:t>
      </w:r>
      <w:r w:rsidRPr="005D4E1B">
        <w:rPr>
          <w:rFonts w:ascii="Cambria" w:eastAsia="標楷體" w:hAnsi="Cambria"/>
          <w:szCs w:val="24"/>
        </w:rPr>
        <w:t xml:space="preserve"> (Excellent)</w:t>
      </w:r>
    </w:p>
    <w:p w:rsidR="00F05D8E" w:rsidRPr="005D4E1B" w:rsidRDefault="00F05D8E" w:rsidP="00F05D8E">
      <w:pPr>
        <w:tabs>
          <w:tab w:val="left" w:pos="1648"/>
        </w:tabs>
        <w:ind w:left="283" w:hangingChars="118" w:hanging="283"/>
        <w:jc w:val="both"/>
        <w:rPr>
          <w:rFonts w:ascii="Cambria" w:eastAsia="標楷體" w:hAnsi="Cambria"/>
          <w:szCs w:val="24"/>
        </w:rPr>
      </w:pPr>
      <w:r w:rsidRPr="005D4E1B">
        <w:rPr>
          <w:rFonts w:ascii="標楷體" w:eastAsia="標楷體" w:hAnsi="標楷體" w:hint="eastAsia"/>
          <w:szCs w:val="24"/>
        </w:rPr>
        <w:t xml:space="preserve">　　　　　　　　  　</w:t>
      </w:r>
      <w:r w:rsidRPr="005D4E1B">
        <w:rPr>
          <w:rFonts w:ascii="Cambria" w:eastAsia="標楷體" w:hAnsi="Cambria"/>
          <w:szCs w:val="24"/>
        </w:rPr>
        <w:t>B</w:t>
      </w:r>
      <w:r w:rsidRPr="005D4E1B">
        <w:rPr>
          <w:rFonts w:ascii="Cambria" w:eastAsia="標楷體" w:hAnsi="標楷體" w:hint="eastAsia"/>
          <w:szCs w:val="24"/>
        </w:rPr>
        <w:t>級：</w:t>
      </w:r>
      <w:r w:rsidRPr="005D4E1B">
        <w:rPr>
          <w:rFonts w:ascii="Cambria" w:eastAsia="標楷體" w:hAnsi="標楷體" w:hint="eastAsia"/>
          <w:szCs w:val="24"/>
        </w:rPr>
        <w:t>80</w:t>
      </w:r>
      <w:r w:rsidRPr="005D4E1B">
        <w:rPr>
          <w:rFonts w:ascii="Cambria" w:eastAsia="標楷體" w:hAnsi="標楷體" w:hint="eastAsia"/>
          <w:szCs w:val="24"/>
        </w:rPr>
        <w:t>分</w:t>
      </w:r>
      <w:proofErr w:type="gramStart"/>
      <w:r w:rsidRPr="005D4E1B">
        <w:rPr>
          <w:rFonts w:ascii="標楷體" w:eastAsia="標楷體" w:hAnsi="標楷體" w:hint="eastAsia"/>
          <w:szCs w:val="24"/>
        </w:rPr>
        <w:t>≦</w:t>
      </w:r>
      <w:proofErr w:type="gramEnd"/>
      <w:r w:rsidRPr="005D4E1B">
        <w:rPr>
          <w:rFonts w:ascii="標楷體" w:eastAsia="標楷體" w:hAnsi="標楷體" w:hint="eastAsia"/>
          <w:szCs w:val="24"/>
        </w:rPr>
        <w:t xml:space="preserve"> </w:t>
      </w:r>
      <w:r w:rsidRPr="005D4E1B">
        <w:rPr>
          <w:rFonts w:ascii="Cambria" w:eastAsia="標楷體" w:hAnsi="標楷體" w:hint="eastAsia"/>
          <w:szCs w:val="24"/>
        </w:rPr>
        <w:t>總分</w:t>
      </w:r>
      <w:r w:rsidRPr="005D4E1B">
        <w:rPr>
          <w:rFonts w:ascii="Cambria" w:eastAsia="標楷體" w:hAnsi="標楷體" w:hint="eastAsia"/>
          <w:szCs w:val="24"/>
        </w:rPr>
        <w:t xml:space="preserve"> </w:t>
      </w:r>
      <w:r w:rsidRPr="005D4E1B">
        <w:rPr>
          <w:rFonts w:ascii="標楷體" w:eastAsia="標楷體" w:hAnsi="標楷體" w:hint="eastAsia"/>
          <w:szCs w:val="24"/>
        </w:rPr>
        <w:t>&lt;</w:t>
      </w:r>
      <w:r w:rsidRPr="005D4E1B">
        <w:rPr>
          <w:rFonts w:ascii="Cambria" w:eastAsia="標楷體" w:hAnsi="標楷體" w:hint="eastAsia"/>
          <w:szCs w:val="24"/>
        </w:rPr>
        <w:t>90</w:t>
      </w:r>
      <w:r w:rsidRPr="005D4E1B">
        <w:rPr>
          <w:rFonts w:ascii="Cambria" w:eastAsia="標楷體" w:hAnsi="標楷體" w:hint="eastAsia"/>
          <w:szCs w:val="24"/>
        </w:rPr>
        <w:t>分，優良</w:t>
      </w:r>
      <w:r w:rsidRPr="005D4E1B">
        <w:rPr>
          <w:rFonts w:ascii="Cambria" w:eastAsia="標楷體" w:hAnsi="Cambria"/>
          <w:szCs w:val="24"/>
        </w:rPr>
        <w:t xml:space="preserve"> (Good)</w:t>
      </w:r>
    </w:p>
    <w:p w:rsidR="00F05D8E" w:rsidRPr="005D4E1B" w:rsidRDefault="00F05D8E" w:rsidP="00F05D8E">
      <w:pPr>
        <w:tabs>
          <w:tab w:val="left" w:pos="1648"/>
        </w:tabs>
        <w:ind w:left="283" w:hangingChars="118" w:hanging="283"/>
        <w:jc w:val="both"/>
        <w:rPr>
          <w:rFonts w:ascii="Cambria" w:eastAsia="標楷體" w:hAnsi="Cambria"/>
          <w:szCs w:val="24"/>
        </w:rPr>
      </w:pPr>
      <w:r w:rsidRPr="005D4E1B">
        <w:rPr>
          <w:rFonts w:ascii="Cambria" w:eastAsia="標楷體" w:hAnsi="Cambria" w:hint="eastAsia"/>
          <w:szCs w:val="24"/>
        </w:rPr>
        <w:t xml:space="preserve">　　　　　　　　　　</w:t>
      </w:r>
      <w:r w:rsidRPr="005D4E1B">
        <w:rPr>
          <w:rFonts w:ascii="Cambria" w:eastAsia="標楷體" w:hAnsi="Cambria"/>
          <w:szCs w:val="24"/>
        </w:rPr>
        <w:t>C</w:t>
      </w:r>
      <w:r w:rsidRPr="005D4E1B">
        <w:rPr>
          <w:rFonts w:ascii="Cambria" w:eastAsia="標楷體" w:hAnsi="標楷體" w:hint="eastAsia"/>
          <w:szCs w:val="24"/>
        </w:rPr>
        <w:t>級：</w:t>
      </w:r>
      <w:r w:rsidRPr="005D4E1B">
        <w:rPr>
          <w:rFonts w:ascii="Cambria" w:eastAsia="標楷體" w:hAnsi="標楷體" w:hint="eastAsia"/>
          <w:szCs w:val="24"/>
        </w:rPr>
        <w:t>75</w:t>
      </w:r>
      <w:r w:rsidRPr="005D4E1B">
        <w:rPr>
          <w:rFonts w:ascii="Cambria" w:eastAsia="標楷體" w:hAnsi="標楷體" w:hint="eastAsia"/>
          <w:szCs w:val="24"/>
        </w:rPr>
        <w:t>分</w:t>
      </w:r>
      <w:proofErr w:type="gramStart"/>
      <w:r w:rsidRPr="005D4E1B">
        <w:rPr>
          <w:rFonts w:ascii="標楷體" w:eastAsia="標楷體" w:hAnsi="標楷體" w:hint="eastAsia"/>
          <w:szCs w:val="24"/>
        </w:rPr>
        <w:t>≦</w:t>
      </w:r>
      <w:proofErr w:type="gramEnd"/>
      <w:r w:rsidRPr="005D4E1B">
        <w:rPr>
          <w:rFonts w:ascii="標楷體" w:eastAsia="標楷體" w:hAnsi="標楷體" w:hint="eastAsia"/>
          <w:szCs w:val="24"/>
        </w:rPr>
        <w:t xml:space="preserve"> 總分</w:t>
      </w:r>
      <w:r w:rsidRPr="005D4E1B">
        <w:rPr>
          <w:rFonts w:ascii="Cambria" w:eastAsia="標楷體" w:hAnsi="Cambria" w:hint="eastAsia"/>
          <w:szCs w:val="24"/>
        </w:rPr>
        <w:t xml:space="preserve"> </w:t>
      </w:r>
      <w:r w:rsidRPr="005D4E1B">
        <w:rPr>
          <w:rFonts w:ascii="標楷體" w:eastAsia="標楷體" w:hAnsi="標楷體" w:hint="eastAsia"/>
          <w:szCs w:val="24"/>
        </w:rPr>
        <w:t>&lt;</w:t>
      </w:r>
      <w:r w:rsidRPr="005D4E1B">
        <w:rPr>
          <w:rFonts w:ascii="Cambria" w:eastAsia="標楷體" w:hAnsi="Cambria" w:hint="eastAsia"/>
          <w:szCs w:val="24"/>
        </w:rPr>
        <w:t>80</w:t>
      </w:r>
      <w:r w:rsidRPr="005D4E1B">
        <w:rPr>
          <w:rFonts w:ascii="Cambria" w:eastAsia="標楷體" w:hAnsi="Cambria" w:hint="eastAsia"/>
          <w:szCs w:val="24"/>
        </w:rPr>
        <w:t>分</w:t>
      </w:r>
      <w:r w:rsidRPr="005D4E1B">
        <w:rPr>
          <w:rFonts w:ascii="Cambria" w:eastAsia="標楷體" w:hAnsi="標楷體" w:hint="eastAsia"/>
          <w:szCs w:val="24"/>
        </w:rPr>
        <w:t>，普通</w:t>
      </w:r>
      <w:r w:rsidRPr="005D4E1B">
        <w:rPr>
          <w:rFonts w:ascii="Cambria" w:eastAsia="標楷體" w:hAnsi="Cambria"/>
          <w:szCs w:val="24"/>
        </w:rPr>
        <w:t xml:space="preserve"> (Average)</w:t>
      </w:r>
    </w:p>
    <w:p w:rsidR="00F05D8E" w:rsidRPr="005D4E1B" w:rsidRDefault="00F05D8E" w:rsidP="00F05D8E">
      <w:pPr>
        <w:rPr>
          <w:rFonts w:ascii="Cambria" w:eastAsia="標楷體" w:hAnsi="Cambria"/>
          <w:szCs w:val="24"/>
        </w:rPr>
      </w:pPr>
      <w:r w:rsidRPr="005D4E1B">
        <w:rPr>
          <w:rFonts w:ascii="Cambria" w:eastAsia="標楷體" w:hAnsi="Cambria" w:hint="eastAsia"/>
          <w:szCs w:val="24"/>
        </w:rPr>
        <w:t xml:space="preserve">　　　　　　　　　　</w:t>
      </w:r>
      <w:r w:rsidRPr="005D4E1B">
        <w:rPr>
          <w:rFonts w:ascii="Cambria" w:eastAsia="標楷體" w:hAnsi="Cambria"/>
          <w:szCs w:val="24"/>
        </w:rPr>
        <w:t>D</w:t>
      </w:r>
      <w:r w:rsidRPr="005D4E1B">
        <w:rPr>
          <w:rFonts w:ascii="Cambria" w:eastAsia="標楷體" w:hAnsi="標楷體" w:hint="eastAsia"/>
          <w:szCs w:val="24"/>
        </w:rPr>
        <w:t>級：</w:t>
      </w:r>
      <w:r w:rsidRPr="005D4E1B">
        <w:rPr>
          <w:rFonts w:ascii="標楷體" w:eastAsia="標楷體" w:hAnsi="標楷體" w:hint="eastAsia"/>
          <w:szCs w:val="24"/>
        </w:rPr>
        <w:t>總分 &lt;</w:t>
      </w:r>
      <w:r w:rsidRPr="005D4E1B">
        <w:rPr>
          <w:rFonts w:ascii="Cambria" w:eastAsia="標楷體" w:hAnsi="Cambria"/>
          <w:szCs w:val="24"/>
        </w:rPr>
        <w:t>7</w:t>
      </w:r>
      <w:r w:rsidRPr="005D4E1B">
        <w:rPr>
          <w:rFonts w:ascii="Cambria" w:eastAsia="標楷體" w:hAnsi="Cambria" w:hint="eastAsia"/>
          <w:szCs w:val="24"/>
        </w:rPr>
        <w:t>5</w:t>
      </w:r>
      <w:r w:rsidRPr="005D4E1B">
        <w:rPr>
          <w:rFonts w:ascii="Cambria" w:eastAsia="標楷體" w:hAnsi="標楷體" w:hint="eastAsia"/>
          <w:szCs w:val="24"/>
        </w:rPr>
        <w:t>分，欠佳</w:t>
      </w:r>
      <w:r w:rsidRPr="005D4E1B">
        <w:rPr>
          <w:rFonts w:ascii="Cambria" w:eastAsia="標楷體" w:hAnsi="Cambria"/>
          <w:szCs w:val="24"/>
        </w:rPr>
        <w:t xml:space="preserve"> (Below Average)</w:t>
      </w:r>
    </w:p>
    <w:p w:rsidR="007C3CA4" w:rsidRPr="00F05D8E" w:rsidRDefault="00F05D8E" w:rsidP="00F05D8E">
      <w:r w:rsidRPr="005D4E1B">
        <w:rPr>
          <w:rFonts w:ascii="標楷體" w:eastAsia="標楷體" w:hAnsi="標楷體" w:hint="eastAsia"/>
          <w:szCs w:val="24"/>
        </w:rPr>
        <w:t>4.委員評分時，請斟酌審查意見與評分應相符。</w:t>
      </w:r>
    </w:p>
    <w:sectPr w:rsidR="007C3CA4" w:rsidRPr="00F05D8E" w:rsidSect="00F05D8E">
      <w:pgSz w:w="11906" w:h="16838"/>
      <w:pgMar w:top="567" w:right="566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67" w:rsidRDefault="00A67567" w:rsidP="00131DB1">
      <w:r>
        <w:separator/>
      </w:r>
    </w:p>
  </w:endnote>
  <w:endnote w:type="continuationSeparator" w:id="0">
    <w:p w:rsidR="00A67567" w:rsidRDefault="00A67567" w:rsidP="001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67" w:rsidRDefault="00A67567" w:rsidP="00131DB1">
      <w:r>
        <w:separator/>
      </w:r>
    </w:p>
  </w:footnote>
  <w:footnote w:type="continuationSeparator" w:id="0">
    <w:p w:rsidR="00A67567" w:rsidRDefault="00A67567" w:rsidP="0013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A27DB"/>
    <w:multiLevelType w:val="singleLevel"/>
    <w:tmpl w:val="74FEC91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2"/>
    <w:rsid w:val="00131DB1"/>
    <w:rsid w:val="005C3BF8"/>
    <w:rsid w:val="007C3CA4"/>
    <w:rsid w:val="00946557"/>
    <w:rsid w:val="009F1982"/>
    <w:rsid w:val="00A67567"/>
    <w:rsid w:val="00F032FE"/>
    <w:rsid w:val="00F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D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31D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D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31D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D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31DB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D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31D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2017-12-01T04:01:00Z</dcterms:created>
  <dcterms:modified xsi:type="dcterms:W3CDTF">2017-12-01T04:01:00Z</dcterms:modified>
</cp:coreProperties>
</file>